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F2" w:rsidRDefault="00ED7051" w:rsidP="0086588F">
      <w:pPr>
        <w:jc w:val="center"/>
        <w:rPr>
          <w:rFonts w:ascii="CCW Precursive 1" w:hAnsi="CCW Precursive 1"/>
          <w:sz w:val="36"/>
          <w:szCs w:val="36"/>
          <w:u w:val="single"/>
        </w:rPr>
      </w:pPr>
      <w:r w:rsidRPr="00E10EA8">
        <w:rPr>
          <w:rFonts w:ascii="CCW Precursive 1" w:hAnsi="CCW Precursive 1"/>
          <w:sz w:val="36"/>
          <w:szCs w:val="36"/>
          <w:u w:val="single"/>
        </w:rPr>
        <w:t>Progression of Skills and Knowledge</w:t>
      </w:r>
      <w:r w:rsidR="005A7875" w:rsidRPr="00E10EA8">
        <w:rPr>
          <w:rFonts w:ascii="CCW Precursive 1" w:hAnsi="CCW Precursive 1"/>
          <w:sz w:val="36"/>
          <w:szCs w:val="36"/>
          <w:u w:val="single"/>
        </w:rPr>
        <w:t xml:space="preserve"> KS1 &amp; KS2</w:t>
      </w:r>
      <w:r w:rsidR="00CD34F2">
        <w:rPr>
          <w:rFonts w:ascii="CCW Precursive 1" w:hAnsi="CCW Precursive 1"/>
          <w:sz w:val="36"/>
          <w:szCs w:val="36"/>
          <w:u w:val="single"/>
        </w:rPr>
        <w:t xml:space="preserve"> </w:t>
      </w:r>
    </w:p>
    <w:p w:rsidR="00084F5E" w:rsidRPr="00E10EA8" w:rsidRDefault="00E13F6F" w:rsidP="00C85841">
      <w:pPr>
        <w:jc w:val="center"/>
        <w:rPr>
          <w:rFonts w:ascii="CCW Precursive 1" w:hAnsi="CCW Precursive 1"/>
          <w:sz w:val="36"/>
          <w:szCs w:val="36"/>
          <w:u w:val="single"/>
        </w:rPr>
      </w:pPr>
      <w:r w:rsidRPr="00C85841">
        <w:rPr>
          <w:rFonts w:ascii="CCW Precursive 1" w:hAnsi="CCW Precursive 1"/>
          <w:sz w:val="36"/>
          <w:szCs w:val="36"/>
          <w:u w:val="single"/>
        </w:rPr>
        <w:t>Science</w:t>
      </w:r>
      <w:r w:rsidR="00C85841">
        <w:rPr>
          <w:rFonts w:ascii="CCW Precursive 1" w:hAnsi="CCW Precursive 1"/>
          <w:sz w:val="36"/>
          <w:szCs w:val="36"/>
        </w:rPr>
        <w:t xml:space="preserve">       </w:t>
      </w:r>
      <w:r w:rsidR="00C85841" w:rsidRPr="00C85841">
        <w:rPr>
          <w:rFonts w:ascii="XCCW Joined PC1c" w:hAnsi="XCCW Joined PC1c"/>
          <w:b/>
          <w:color w:val="CC00CC"/>
          <w:sz w:val="20"/>
          <w:szCs w:val="20"/>
        </w:rPr>
        <w:t>Autumn</w:t>
      </w:r>
      <w:r w:rsidR="00C85841" w:rsidRPr="00B052A0">
        <w:rPr>
          <w:rFonts w:ascii="XCCW Joined PC1c" w:hAnsi="XCCW Joined PC1c"/>
          <w:b/>
          <w:color w:val="CC00CC"/>
          <w:sz w:val="20"/>
          <w:szCs w:val="20"/>
        </w:rPr>
        <w:t xml:space="preserve"> Term</w:t>
      </w:r>
      <w:r w:rsidR="00C85841">
        <w:rPr>
          <w:rFonts w:ascii="XCCW Joined PC1c" w:hAnsi="XCCW Joined PC1c"/>
          <w:b/>
          <w:color w:val="CC00CC"/>
          <w:sz w:val="20"/>
          <w:szCs w:val="20"/>
        </w:rPr>
        <w:t xml:space="preserve">, </w:t>
      </w:r>
      <w:r w:rsidR="00C85841" w:rsidRPr="00B052A0">
        <w:rPr>
          <w:rFonts w:ascii="XCCW Joined PC1c" w:hAnsi="XCCW Joined PC1c"/>
          <w:b/>
          <w:color w:val="0070C0"/>
          <w:sz w:val="20"/>
          <w:szCs w:val="20"/>
        </w:rPr>
        <w:t>Spring Term</w:t>
      </w:r>
      <w:r w:rsidR="00C85841">
        <w:rPr>
          <w:rFonts w:ascii="XCCW Joined PC1c" w:hAnsi="XCCW Joined PC1c"/>
          <w:b/>
          <w:color w:val="0070C0"/>
          <w:sz w:val="20"/>
          <w:szCs w:val="20"/>
        </w:rPr>
        <w:t xml:space="preserve">, </w:t>
      </w:r>
      <w:r w:rsidR="00C85841" w:rsidRPr="00B052A0">
        <w:rPr>
          <w:rFonts w:ascii="XCCW Joined PC1c" w:hAnsi="XCCW Joined PC1c"/>
          <w:b/>
          <w:color w:val="00B050"/>
          <w:sz w:val="20"/>
          <w:szCs w:val="20"/>
        </w:rPr>
        <w:t>Summer Term</w:t>
      </w:r>
    </w:p>
    <w:p w:rsidR="00E10EA8" w:rsidRDefault="00E10EA8" w:rsidP="0086588F">
      <w:pPr>
        <w:jc w:val="center"/>
        <w:rPr>
          <w:rFonts w:ascii="CCW Precursive 1" w:hAnsi="CCW Precursive 1"/>
          <w:u w:val="single"/>
        </w:rPr>
      </w:pPr>
    </w:p>
    <w:p w:rsidR="00E10EA8" w:rsidRPr="00E10EA8" w:rsidRDefault="00E10EA8" w:rsidP="00E10EA8">
      <w:pPr>
        <w:pStyle w:val="ListParagraph"/>
        <w:numPr>
          <w:ilvl w:val="0"/>
          <w:numId w:val="1"/>
        </w:numPr>
        <w:jc w:val="center"/>
        <w:rPr>
          <w:rFonts w:ascii="CCW Precursive 1" w:hAnsi="CCW Precursive 1"/>
        </w:rPr>
      </w:pPr>
      <w:r w:rsidRPr="00E10EA8">
        <w:rPr>
          <w:rFonts w:ascii="CCW Precursive 1" w:hAnsi="CCW Precursive 1"/>
        </w:rPr>
        <w:t>Year groups should be aware of what ha</w:t>
      </w:r>
      <w:r>
        <w:rPr>
          <w:rFonts w:ascii="CCW Precursive 1" w:hAnsi="CCW Precursive 1"/>
        </w:rPr>
        <w:t>s been taught previously within a topic and</w:t>
      </w:r>
      <w:r w:rsidRPr="00E10EA8">
        <w:rPr>
          <w:rFonts w:ascii="CCW Precursive 1" w:hAnsi="CCW Precursive 1"/>
        </w:rPr>
        <w:t xml:space="preserve"> the vocabulary</w:t>
      </w:r>
      <w:r w:rsidR="00A63507">
        <w:rPr>
          <w:rFonts w:ascii="CCW Precursive 1" w:hAnsi="CCW Precursive 1"/>
        </w:rPr>
        <w:t xml:space="preserve"> children should</w:t>
      </w:r>
      <w:r>
        <w:rPr>
          <w:rFonts w:ascii="CCW Precursive 1" w:hAnsi="CCW Precursive 1"/>
        </w:rPr>
        <w:t xml:space="preserve"> </w:t>
      </w:r>
      <w:r w:rsidRPr="00E10EA8">
        <w:rPr>
          <w:rFonts w:ascii="CCW Precursive 1" w:hAnsi="CCW Precursive 1"/>
        </w:rPr>
        <w:t xml:space="preserve">have an awareness of. This should be recapped at the start of a topic and then clearly built upon. </w:t>
      </w:r>
    </w:p>
    <w:p w:rsidR="00E10EA8" w:rsidRPr="00E10EA8" w:rsidRDefault="00E10EA8" w:rsidP="00E10EA8">
      <w:pPr>
        <w:pStyle w:val="ListParagraph"/>
        <w:numPr>
          <w:ilvl w:val="0"/>
          <w:numId w:val="1"/>
        </w:numPr>
        <w:jc w:val="center"/>
        <w:rPr>
          <w:rFonts w:ascii="CCW Precursive 1" w:hAnsi="CCW Precursive 1"/>
        </w:rPr>
      </w:pPr>
      <w:r w:rsidRPr="00E10EA8">
        <w:rPr>
          <w:rFonts w:ascii="CCW Precursive 1" w:hAnsi="CCW Precursive 1"/>
        </w:rPr>
        <w:t>Correct applicati</w:t>
      </w:r>
      <w:r w:rsidR="00A63507">
        <w:rPr>
          <w:rFonts w:ascii="CCW Precursive 1" w:hAnsi="CCW Precursive 1"/>
        </w:rPr>
        <w:t>on of previously learnt</w:t>
      </w:r>
      <w:r w:rsidRPr="00E10EA8">
        <w:rPr>
          <w:rFonts w:ascii="CCW Precursive 1" w:hAnsi="CCW Precursive 1"/>
        </w:rPr>
        <w:t xml:space="preserve"> and new</w:t>
      </w:r>
      <w:r w:rsidR="00A63507">
        <w:rPr>
          <w:rFonts w:ascii="CCW Precursive 1" w:hAnsi="CCW Precursive 1"/>
        </w:rPr>
        <w:t xml:space="preserve"> vocabulary</w:t>
      </w:r>
      <w:r w:rsidRPr="00E10EA8">
        <w:rPr>
          <w:rFonts w:ascii="CCW Precursive 1" w:hAnsi="CCW Precursive 1"/>
        </w:rPr>
        <w:t xml:space="preserve"> should demonstrate a child’s progressive learning </w:t>
      </w:r>
      <w:r w:rsidR="00A63507">
        <w:rPr>
          <w:rFonts w:ascii="CCW Precursive 1" w:hAnsi="CCW Precursive 1"/>
        </w:rPr>
        <w:t xml:space="preserve">within an area of science. </w:t>
      </w:r>
    </w:p>
    <w:p w:rsidR="00E10EA8" w:rsidRDefault="00E10EA8" w:rsidP="00E10EA8">
      <w:pPr>
        <w:pStyle w:val="ListParagraph"/>
        <w:numPr>
          <w:ilvl w:val="0"/>
          <w:numId w:val="1"/>
        </w:numPr>
        <w:jc w:val="center"/>
        <w:rPr>
          <w:rFonts w:ascii="CCW Precursive 1" w:hAnsi="CCW Precursive 1"/>
        </w:rPr>
      </w:pPr>
      <w:r>
        <w:rPr>
          <w:rFonts w:ascii="CCW Precursive 1" w:hAnsi="CCW Precursive 1"/>
        </w:rPr>
        <w:t>Working Scientifically evidence should again be progressive across the school. Teachers should note when they can evidence certain objectives during particular topics</w:t>
      </w:r>
      <w:r w:rsidR="00A63507">
        <w:rPr>
          <w:rFonts w:ascii="CCW Precursive 1" w:hAnsi="CCW Precursive 1"/>
        </w:rPr>
        <w:t xml:space="preserve">/ curriculum points. </w:t>
      </w:r>
    </w:p>
    <w:p w:rsidR="00E10EA8" w:rsidRDefault="00E10EA8" w:rsidP="00E10EA8">
      <w:pPr>
        <w:pStyle w:val="ListParagraph"/>
        <w:rPr>
          <w:rFonts w:ascii="CCW Precursive 1" w:hAnsi="CCW Precursive 1"/>
        </w:rPr>
      </w:pPr>
    </w:p>
    <w:p w:rsidR="00A63507" w:rsidRDefault="00A63507" w:rsidP="00E10EA8">
      <w:pPr>
        <w:pStyle w:val="ListParagraph"/>
        <w:jc w:val="center"/>
        <w:rPr>
          <w:rFonts w:ascii="CCW Precursive 1" w:hAnsi="CCW Precursive 1"/>
          <w:i/>
          <w:color w:val="1F4E79" w:themeColor="accent1" w:themeShade="80"/>
        </w:rPr>
      </w:pPr>
      <w:proofErr w:type="spellStart"/>
      <w:r w:rsidRPr="00A63507">
        <w:rPr>
          <w:rFonts w:ascii="CCW Precursive 1" w:hAnsi="CCW Precursive 1"/>
          <w:color w:val="1F4E79" w:themeColor="accent1" w:themeShade="80"/>
        </w:rPr>
        <w:t>E</w:t>
      </w:r>
      <w:r w:rsidR="00E10EA8" w:rsidRPr="00A63507">
        <w:rPr>
          <w:rFonts w:ascii="CCW Precursive 1" w:hAnsi="CCW Precursive 1"/>
          <w:color w:val="1F4E79" w:themeColor="accent1" w:themeShade="80"/>
        </w:rPr>
        <w:t>.g</w:t>
      </w:r>
      <w:proofErr w:type="spellEnd"/>
      <w:r w:rsidR="00E10EA8" w:rsidRPr="00A63507">
        <w:rPr>
          <w:rFonts w:ascii="CCW Precursive 1" w:hAnsi="CCW Precursive 1"/>
          <w:color w:val="1F4E79" w:themeColor="accent1" w:themeShade="80"/>
        </w:rPr>
        <w:t xml:space="preserve"> Year 2 Living Things: </w:t>
      </w:r>
      <w:r w:rsidR="00E10EA8" w:rsidRPr="00A63507">
        <w:rPr>
          <w:rFonts w:ascii="CCW Precursive 1" w:hAnsi="CCW Precursive 1"/>
          <w:i/>
          <w:color w:val="1F4E79" w:themeColor="accent1" w:themeShade="80"/>
        </w:rPr>
        <w:t>Explore and compare the difference between things that are living, dead and thing</w:t>
      </w:r>
      <w:r>
        <w:rPr>
          <w:rFonts w:ascii="CCW Precursive 1" w:hAnsi="CCW Precursive 1"/>
          <w:i/>
          <w:color w:val="1F4E79" w:themeColor="accent1" w:themeShade="80"/>
        </w:rPr>
        <w:t>s</w:t>
      </w:r>
      <w:r w:rsidR="00E10EA8" w:rsidRPr="00A63507">
        <w:rPr>
          <w:rFonts w:ascii="CCW Precursive 1" w:hAnsi="CCW Precursive 1"/>
          <w:i/>
          <w:color w:val="1F4E79" w:themeColor="accent1" w:themeShade="80"/>
        </w:rPr>
        <w:t xml:space="preserve"> that have never lived </w:t>
      </w:r>
    </w:p>
    <w:p w:rsidR="00A63507" w:rsidRPr="00A63507" w:rsidRDefault="00A63507" w:rsidP="00E10EA8">
      <w:pPr>
        <w:pStyle w:val="ListParagraph"/>
        <w:jc w:val="center"/>
        <w:rPr>
          <w:rFonts w:ascii="CCW Precursive 1" w:hAnsi="CCW Precursive 1"/>
          <w:color w:val="1F4E79" w:themeColor="accent1" w:themeShade="80"/>
        </w:rPr>
      </w:pPr>
    </w:p>
    <w:p w:rsidR="00E10EA8" w:rsidRPr="00A63507" w:rsidRDefault="00E10EA8" w:rsidP="00E10EA8">
      <w:pPr>
        <w:pStyle w:val="ListParagraph"/>
        <w:jc w:val="center"/>
        <w:rPr>
          <w:rFonts w:ascii="CCW Precursive 1" w:hAnsi="CCW Precursive 1"/>
          <w:i/>
          <w:color w:val="1F4E79" w:themeColor="accent1" w:themeShade="80"/>
        </w:rPr>
      </w:pPr>
      <w:r w:rsidRPr="00A63507">
        <w:rPr>
          <w:rFonts w:ascii="CCW Precursive 1" w:hAnsi="CCW Precursive 1"/>
          <w:color w:val="1F4E79" w:themeColor="accent1" w:themeShade="80"/>
        </w:rPr>
        <w:t>W</w:t>
      </w:r>
      <w:r w:rsidR="00A63507">
        <w:rPr>
          <w:rFonts w:ascii="CCW Precursive 1" w:hAnsi="CCW Precursive 1"/>
          <w:color w:val="1F4E79" w:themeColor="accent1" w:themeShade="80"/>
        </w:rPr>
        <w:t xml:space="preserve">orking </w:t>
      </w:r>
      <w:r w:rsidRPr="00A63507">
        <w:rPr>
          <w:rFonts w:ascii="CCW Precursive 1" w:hAnsi="CCW Precursive 1"/>
          <w:color w:val="1F4E79" w:themeColor="accent1" w:themeShade="80"/>
        </w:rPr>
        <w:t>S</w:t>
      </w:r>
      <w:r w:rsidR="00A63507">
        <w:rPr>
          <w:rFonts w:ascii="CCW Precursive 1" w:hAnsi="CCW Precursive 1"/>
          <w:color w:val="1F4E79" w:themeColor="accent1" w:themeShade="80"/>
        </w:rPr>
        <w:t>cientifically</w:t>
      </w:r>
      <w:r w:rsidR="00A63507" w:rsidRPr="00A63507">
        <w:rPr>
          <w:rFonts w:ascii="CCW Precursive 1" w:hAnsi="CCW Precursive 1"/>
          <w:color w:val="1F4E79" w:themeColor="accent1" w:themeShade="80"/>
        </w:rPr>
        <w:t xml:space="preserve"> criteria that can be applied here-</w:t>
      </w:r>
      <w:r w:rsidRPr="00A63507">
        <w:rPr>
          <w:rFonts w:ascii="CCW Precursive 1" w:hAnsi="CCW Precursive 1"/>
          <w:color w:val="1F4E79" w:themeColor="accent1" w:themeShade="80"/>
        </w:rPr>
        <w:t xml:space="preserve"> </w:t>
      </w:r>
      <w:r w:rsidRPr="00A63507">
        <w:rPr>
          <w:rFonts w:ascii="CCW Precursive 1" w:hAnsi="CCW Precursive 1"/>
          <w:i/>
          <w:color w:val="1F4E79" w:themeColor="accent1" w:themeShade="80"/>
        </w:rPr>
        <w:t>Ask questions; gather and record data; identify and classify</w:t>
      </w:r>
    </w:p>
    <w:tbl>
      <w:tblPr>
        <w:tblStyle w:val="TableGrid"/>
        <w:tblW w:w="15530" w:type="dxa"/>
        <w:tblLook w:val="04A0" w:firstRow="1" w:lastRow="0" w:firstColumn="1" w:lastColumn="0" w:noHBand="0" w:noVBand="1"/>
      </w:tblPr>
      <w:tblGrid>
        <w:gridCol w:w="692"/>
        <w:gridCol w:w="2331"/>
        <w:gridCol w:w="2109"/>
        <w:gridCol w:w="2335"/>
        <w:gridCol w:w="2629"/>
        <w:gridCol w:w="3029"/>
        <w:gridCol w:w="2405"/>
      </w:tblGrid>
      <w:tr w:rsidR="0079690D" w:rsidTr="0006312A">
        <w:trPr>
          <w:cantSplit/>
          <w:trHeight w:val="245"/>
          <w:tblHeader/>
        </w:trPr>
        <w:tc>
          <w:tcPr>
            <w:tcW w:w="704" w:type="dxa"/>
            <w:textDirection w:val="btLr"/>
          </w:tcPr>
          <w:p w:rsidR="00ED7051" w:rsidRDefault="00ED7051" w:rsidP="0079690D">
            <w:pPr>
              <w:ind w:left="113" w:right="113"/>
            </w:pPr>
          </w:p>
        </w:tc>
        <w:tc>
          <w:tcPr>
            <w:tcW w:w="2410" w:type="dxa"/>
          </w:tcPr>
          <w:p w:rsidR="00ED7051" w:rsidRDefault="00ED7051">
            <w:r>
              <w:t>Year 1</w:t>
            </w:r>
          </w:p>
        </w:tc>
        <w:tc>
          <w:tcPr>
            <w:tcW w:w="2126" w:type="dxa"/>
          </w:tcPr>
          <w:p w:rsidR="00ED7051" w:rsidRDefault="00ED7051">
            <w:r>
              <w:t>Year 2</w:t>
            </w:r>
          </w:p>
        </w:tc>
        <w:tc>
          <w:tcPr>
            <w:tcW w:w="2410" w:type="dxa"/>
          </w:tcPr>
          <w:p w:rsidR="00ED7051" w:rsidRDefault="00ED7051">
            <w:r>
              <w:t>Year 3</w:t>
            </w:r>
          </w:p>
        </w:tc>
        <w:tc>
          <w:tcPr>
            <w:tcW w:w="2693" w:type="dxa"/>
          </w:tcPr>
          <w:p w:rsidR="00ED7051" w:rsidRDefault="00ED7051">
            <w:r>
              <w:t>Year 4</w:t>
            </w:r>
          </w:p>
        </w:tc>
        <w:tc>
          <w:tcPr>
            <w:tcW w:w="2694" w:type="dxa"/>
          </w:tcPr>
          <w:p w:rsidR="00ED7051" w:rsidRDefault="0086588F">
            <w:r>
              <w:t>Y</w:t>
            </w:r>
            <w:r w:rsidR="00ED7051">
              <w:t>ear 5</w:t>
            </w:r>
          </w:p>
        </w:tc>
        <w:tc>
          <w:tcPr>
            <w:tcW w:w="2493" w:type="dxa"/>
          </w:tcPr>
          <w:p w:rsidR="00ED7051" w:rsidRDefault="00ED7051">
            <w:r>
              <w:t>Year 6</w:t>
            </w:r>
          </w:p>
        </w:tc>
      </w:tr>
      <w:tr w:rsidR="00E13F6F" w:rsidTr="0006312A">
        <w:trPr>
          <w:cantSplit/>
          <w:trHeight w:val="1134"/>
        </w:trPr>
        <w:tc>
          <w:tcPr>
            <w:tcW w:w="704" w:type="dxa"/>
            <w:textDirection w:val="btLr"/>
          </w:tcPr>
          <w:p w:rsidR="00E13F6F" w:rsidRPr="00BE466C" w:rsidRDefault="00E13F6F" w:rsidP="00BE466C">
            <w:pPr>
              <w:ind w:left="113" w:right="113"/>
              <w:jc w:val="center"/>
              <w:rPr>
                <w:b/>
                <w:sz w:val="28"/>
                <w:szCs w:val="28"/>
              </w:rPr>
            </w:pPr>
            <w:r w:rsidRPr="00BE466C">
              <w:rPr>
                <w:b/>
                <w:sz w:val="28"/>
                <w:szCs w:val="28"/>
              </w:rPr>
              <w:t>Working scientifically</w:t>
            </w:r>
          </w:p>
          <w:p w:rsidR="00E13F6F" w:rsidRDefault="00E13F6F" w:rsidP="00E13F6F">
            <w:pPr>
              <w:ind w:left="113" w:right="113"/>
            </w:pPr>
          </w:p>
        </w:tc>
        <w:tc>
          <w:tcPr>
            <w:tcW w:w="2410" w:type="dxa"/>
          </w:tcPr>
          <w:p w:rsidR="00E13F6F" w:rsidRPr="00E13F6F" w:rsidRDefault="00E13F6F" w:rsidP="00E13F6F">
            <w:pPr>
              <w:pStyle w:val="Default"/>
              <w:rPr>
                <w:rFonts w:asciiTheme="minorHAnsi" w:hAnsiTheme="minorHAnsi" w:cstheme="minorHAnsi"/>
                <w:b/>
                <w:i/>
                <w:color w:val="auto"/>
                <w:sz w:val="18"/>
                <w:szCs w:val="18"/>
              </w:rPr>
            </w:pPr>
            <w:r w:rsidRPr="00E13F6F">
              <w:rPr>
                <w:rFonts w:asciiTheme="minorHAnsi" w:hAnsiTheme="minorHAnsi" w:cstheme="minorHAnsi"/>
                <w:b/>
                <w:i/>
                <w:color w:val="auto"/>
                <w:sz w:val="18"/>
                <w:szCs w:val="18"/>
              </w:rPr>
              <w:t>Asking questions</w:t>
            </w:r>
          </w:p>
          <w:p w:rsidR="00E13F6F" w:rsidRDefault="00E13F6F" w:rsidP="00E13F6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Ask simple questions</w:t>
            </w:r>
            <w:r w:rsidRPr="00E13F6F">
              <w:rPr>
                <w:rFonts w:asciiTheme="minorHAnsi" w:hAnsiTheme="minorHAnsi" w:cstheme="minorHAnsi"/>
                <w:sz w:val="18"/>
                <w:szCs w:val="18"/>
              </w:rPr>
              <w:t xml:space="preserve"> and recognise that they can be answered in different ways </w:t>
            </w:r>
          </w:p>
          <w:p w:rsidR="00E13F6F" w:rsidRPr="00E13F6F" w:rsidRDefault="00E13F6F" w:rsidP="00E13F6F">
            <w:pPr>
              <w:pStyle w:val="Default"/>
              <w:rPr>
                <w:rFonts w:asciiTheme="minorHAnsi" w:hAnsiTheme="minorHAnsi" w:cstheme="minorHAnsi"/>
                <w:sz w:val="18"/>
                <w:szCs w:val="18"/>
              </w:rPr>
            </w:pPr>
          </w:p>
          <w:p w:rsidR="00E13F6F" w:rsidRDefault="00E13F6F" w:rsidP="00E13F6F">
            <w:pPr>
              <w:rPr>
                <w:rFonts w:cstheme="minorHAnsi"/>
                <w:sz w:val="18"/>
                <w:szCs w:val="18"/>
              </w:rPr>
            </w:pPr>
          </w:p>
          <w:p w:rsidR="00E13F6F" w:rsidRPr="00E13F6F" w:rsidRDefault="00E13F6F" w:rsidP="00E13F6F">
            <w:pPr>
              <w:rPr>
                <w:rFonts w:cstheme="minorHAnsi"/>
                <w:b/>
                <w:i/>
                <w:sz w:val="18"/>
                <w:szCs w:val="18"/>
              </w:rPr>
            </w:pPr>
            <w:r w:rsidRPr="00E13F6F">
              <w:rPr>
                <w:rFonts w:cstheme="minorHAnsi"/>
                <w:b/>
                <w:i/>
                <w:sz w:val="18"/>
                <w:szCs w:val="18"/>
              </w:rPr>
              <w:t>Measuring and recording</w:t>
            </w:r>
          </w:p>
          <w:p w:rsidR="00E13F6F" w:rsidRPr="00E13F6F" w:rsidRDefault="00E13F6F" w:rsidP="00E13F6F">
            <w:pPr>
              <w:rPr>
                <w:rFonts w:cstheme="minorHAnsi"/>
                <w:sz w:val="18"/>
                <w:szCs w:val="18"/>
              </w:rPr>
            </w:pPr>
            <w:r w:rsidRPr="0086588F">
              <w:rPr>
                <w:rFonts w:cstheme="minorHAnsi"/>
                <w:sz w:val="18"/>
                <w:szCs w:val="18"/>
                <w:highlight w:val="yellow"/>
              </w:rPr>
              <w:t>Observe</w:t>
            </w:r>
            <w:r w:rsidRPr="00E13F6F">
              <w:rPr>
                <w:rFonts w:cstheme="minorHAnsi"/>
                <w:sz w:val="18"/>
                <w:szCs w:val="18"/>
              </w:rPr>
              <w:t xml:space="preserve"> closely, using simple </w:t>
            </w:r>
            <w:r w:rsidRPr="0086588F">
              <w:rPr>
                <w:rFonts w:cstheme="minorHAnsi"/>
                <w:sz w:val="18"/>
                <w:szCs w:val="18"/>
                <w:highlight w:val="yellow"/>
              </w:rPr>
              <w:t>equipment</w:t>
            </w:r>
          </w:p>
          <w:p w:rsidR="00E13F6F" w:rsidRPr="00E13F6F" w:rsidRDefault="00E13F6F" w:rsidP="00E13F6F">
            <w:pPr>
              <w:rPr>
                <w:rFonts w:cstheme="minorHAnsi"/>
                <w:sz w:val="18"/>
                <w:szCs w:val="18"/>
              </w:rPr>
            </w:pPr>
            <w:r>
              <w:rPr>
                <w:rFonts w:cstheme="minorHAnsi"/>
                <w:sz w:val="18"/>
                <w:szCs w:val="18"/>
              </w:rPr>
              <w:t>P</w:t>
            </w:r>
            <w:r w:rsidRPr="00E13F6F">
              <w:rPr>
                <w:rFonts w:cstheme="minorHAnsi"/>
                <w:sz w:val="18"/>
                <w:szCs w:val="18"/>
              </w:rPr>
              <w:t xml:space="preserve">erform simple </w:t>
            </w:r>
            <w:r w:rsidRPr="0086588F">
              <w:rPr>
                <w:rFonts w:cstheme="minorHAnsi"/>
                <w:sz w:val="18"/>
                <w:szCs w:val="18"/>
                <w:highlight w:val="yellow"/>
              </w:rPr>
              <w:t>tests</w:t>
            </w:r>
          </w:p>
          <w:p w:rsidR="00E13F6F" w:rsidRDefault="00E13F6F" w:rsidP="00E13F6F">
            <w:pPr>
              <w:rPr>
                <w:rFonts w:cstheme="minorHAnsi"/>
                <w:sz w:val="18"/>
                <w:szCs w:val="18"/>
              </w:rPr>
            </w:pPr>
            <w:r w:rsidRPr="0086588F">
              <w:rPr>
                <w:rFonts w:cstheme="minorHAnsi"/>
                <w:sz w:val="18"/>
                <w:szCs w:val="18"/>
                <w:highlight w:val="yellow"/>
              </w:rPr>
              <w:t>Gather and record data</w:t>
            </w:r>
            <w:r w:rsidRPr="00E13F6F">
              <w:rPr>
                <w:rFonts w:cstheme="minorHAnsi"/>
                <w:sz w:val="18"/>
                <w:szCs w:val="18"/>
              </w:rPr>
              <w:t xml:space="preserve"> to help in answering questions</w:t>
            </w: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Pr="00E13F6F" w:rsidRDefault="00E13F6F" w:rsidP="00E13F6F">
            <w:pPr>
              <w:rPr>
                <w:rFonts w:cstheme="minorHAnsi"/>
                <w:b/>
                <w:i/>
                <w:sz w:val="18"/>
                <w:szCs w:val="18"/>
              </w:rPr>
            </w:pPr>
            <w:r w:rsidRPr="00E13F6F">
              <w:rPr>
                <w:rFonts w:cstheme="minorHAnsi"/>
                <w:b/>
                <w:i/>
                <w:sz w:val="18"/>
                <w:szCs w:val="18"/>
              </w:rPr>
              <w:t>Concluding</w:t>
            </w:r>
          </w:p>
          <w:p w:rsidR="00E13F6F" w:rsidRPr="00E13F6F" w:rsidRDefault="00E13F6F" w:rsidP="00E13F6F">
            <w:pPr>
              <w:rPr>
                <w:rFonts w:cstheme="minorHAnsi"/>
                <w:sz w:val="18"/>
                <w:szCs w:val="18"/>
              </w:rPr>
            </w:pPr>
            <w:r w:rsidRPr="0086588F">
              <w:rPr>
                <w:rFonts w:cstheme="minorHAnsi"/>
                <w:sz w:val="18"/>
                <w:szCs w:val="18"/>
                <w:highlight w:val="yellow"/>
              </w:rPr>
              <w:t>Identify and classify</w:t>
            </w:r>
          </w:p>
          <w:p w:rsidR="00E13F6F" w:rsidRDefault="00E13F6F" w:rsidP="00E13F6F">
            <w:pPr>
              <w:rPr>
                <w:rFonts w:cstheme="minorHAnsi"/>
                <w:sz w:val="18"/>
                <w:szCs w:val="18"/>
              </w:rPr>
            </w:pPr>
            <w:r>
              <w:rPr>
                <w:rFonts w:cstheme="minorHAnsi"/>
                <w:sz w:val="18"/>
                <w:szCs w:val="18"/>
              </w:rPr>
              <w:t>U</w:t>
            </w:r>
            <w:r w:rsidRPr="00E13F6F">
              <w:rPr>
                <w:rFonts w:cstheme="minorHAnsi"/>
                <w:sz w:val="18"/>
                <w:szCs w:val="18"/>
              </w:rPr>
              <w:t xml:space="preserve">se their observations and ideas to </w:t>
            </w:r>
            <w:r w:rsidRPr="0086588F">
              <w:rPr>
                <w:rFonts w:cstheme="minorHAnsi"/>
                <w:sz w:val="18"/>
                <w:szCs w:val="18"/>
                <w:highlight w:val="yellow"/>
              </w:rPr>
              <w:t>suggest answers to questions</w:t>
            </w:r>
          </w:p>
          <w:p w:rsidR="00E13F6F" w:rsidRDefault="00E13F6F" w:rsidP="00E13F6F">
            <w:pPr>
              <w:rPr>
                <w:rFonts w:cstheme="minorHAns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Pr="00E13F6F" w:rsidRDefault="00E13F6F" w:rsidP="00E13F6F">
            <w:pPr>
              <w:rPr>
                <w:rFonts w:cstheme="minorHAnsi"/>
                <w:b/>
                <w:i/>
                <w:sz w:val="18"/>
                <w:szCs w:val="18"/>
              </w:rPr>
            </w:pPr>
            <w:r w:rsidRPr="00E13F6F">
              <w:rPr>
                <w:rFonts w:cstheme="minorHAnsi"/>
                <w:b/>
                <w:i/>
                <w:sz w:val="18"/>
                <w:szCs w:val="18"/>
              </w:rPr>
              <w:t>Evaluating</w:t>
            </w:r>
          </w:p>
          <w:p w:rsidR="00E13F6F" w:rsidRDefault="00E13F6F" w:rsidP="00E13F6F">
            <w:pPr>
              <w:rPr>
                <w:rFonts w:cstheme="minorHAnsi"/>
                <w:sz w:val="18"/>
                <w:szCs w:val="18"/>
              </w:rPr>
            </w:pPr>
          </w:p>
          <w:p w:rsidR="0086588F" w:rsidRDefault="0086588F" w:rsidP="00E13F6F">
            <w:pPr>
              <w:rPr>
                <w:rFonts w:cstheme="minorHAnsi"/>
                <w:sz w:val="18"/>
                <w:szCs w:val="18"/>
              </w:rPr>
            </w:pPr>
            <w:r>
              <w:rPr>
                <w:rFonts w:cstheme="minorHAnsi"/>
                <w:sz w:val="18"/>
                <w:szCs w:val="18"/>
              </w:rPr>
              <w:t>n/a</w:t>
            </w:r>
          </w:p>
          <w:p w:rsidR="00E13F6F" w:rsidRPr="00E13F6F" w:rsidRDefault="00E13F6F" w:rsidP="00E13F6F">
            <w:pPr>
              <w:rPr>
                <w:rFonts w:cstheme="minorHAnsi"/>
                <w:sz w:val="18"/>
                <w:szCs w:val="18"/>
              </w:rPr>
            </w:pPr>
          </w:p>
          <w:p w:rsidR="00E13F6F" w:rsidRDefault="00E13F6F" w:rsidP="00E13F6F">
            <w:pPr>
              <w:rPr>
                <w:sz w:val="18"/>
                <w:szCs w:val="18"/>
              </w:rPr>
            </w:pPr>
          </w:p>
          <w:p w:rsidR="00E13F6F" w:rsidRPr="00DA39D9" w:rsidRDefault="00E13F6F" w:rsidP="00E13F6F">
            <w:pPr>
              <w:rPr>
                <w:sz w:val="18"/>
                <w:szCs w:val="18"/>
              </w:rPr>
            </w:pPr>
          </w:p>
          <w:p w:rsidR="00E13F6F" w:rsidRPr="00DA39D9" w:rsidRDefault="00E13F6F" w:rsidP="00E13F6F">
            <w:pPr>
              <w:rPr>
                <w:sz w:val="18"/>
                <w:szCs w:val="18"/>
              </w:rPr>
            </w:pPr>
          </w:p>
        </w:tc>
        <w:tc>
          <w:tcPr>
            <w:tcW w:w="2126" w:type="dxa"/>
          </w:tcPr>
          <w:p w:rsidR="00E13F6F" w:rsidRPr="00E13F6F" w:rsidRDefault="00E13F6F" w:rsidP="00E13F6F">
            <w:pPr>
              <w:pStyle w:val="Default"/>
              <w:rPr>
                <w:rFonts w:asciiTheme="minorHAnsi" w:hAnsiTheme="minorHAnsi" w:cstheme="minorHAnsi"/>
                <w:b/>
                <w:i/>
                <w:color w:val="auto"/>
                <w:sz w:val="18"/>
                <w:szCs w:val="18"/>
              </w:rPr>
            </w:pPr>
            <w:r w:rsidRPr="00E13F6F">
              <w:rPr>
                <w:rFonts w:asciiTheme="minorHAnsi" w:hAnsiTheme="minorHAnsi" w:cstheme="minorHAnsi"/>
                <w:b/>
                <w:i/>
                <w:color w:val="auto"/>
                <w:sz w:val="18"/>
                <w:szCs w:val="18"/>
              </w:rPr>
              <w:t>Asking questions</w:t>
            </w:r>
          </w:p>
          <w:p w:rsidR="00E13F6F" w:rsidRDefault="00E13F6F" w:rsidP="00E13F6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Ask simple questions</w:t>
            </w:r>
            <w:r w:rsidRPr="00E13F6F">
              <w:rPr>
                <w:rFonts w:asciiTheme="minorHAnsi" w:hAnsiTheme="minorHAnsi" w:cstheme="minorHAnsi"/>
                <w:sz w:val="18"/>
                <w:szCs w:val="18"/>
              </w:rPr>
              <w:t xml:space="preserve"> and recognise that they can be answered in different ways </w:t>
            </w:r>
          </w:p>
          <w:p w:rsidR="00E13F6F" w:rsidRPr="00E13F6F" w:rsidRDefault="00E13F6F" w:rsidP="00E13F6F">
            <w:pPr>
              <w:pStyle w:val="Default"/>
              <w:rPr>
                <w:rFonts w:asciiTheme="minorHAnsi" w:hAnsiTheme="minorHAnsi" w:cstheme="minorHAnsi"/>
                <w:sz w:val="18"/>
                <w:szCs w:val="18"/>
              </w:rPr>
            </w:pPr>
          </w:p>
          <w:p w:rsidR="00E13F6F" w:rsidRDefault="00E13F6F" w:rsidP="00E13F6F">
            <w:pPr>
              <w:rPr>
                <w:rFonts w:cstheme="minorHAnsi"/>
                <w:sz w:val="18"/>
                <w:szCs w:val="18"/>
              </w:rPr>
            </w:pPr>
          </w:p>
          <w:p w:rsidR="00E13F6F" w:rsidRPr="00E13F6F" w:rsidRDefault="00E13F6F" w:rsidP="00E13F6F">
            <w:pPr>
              <w:rPr>
                <w:rFonts w:cstheme="minorHAnsi"/>
                <w:b/>
                <w:i/>
                <w:sz w:val="18"/>
                <w:szCs w:val="18"/>
              </w:rPr>
            </w:pPr>
            <w:r w:rsidRPr="00E13F6F">
              <w:rPr>
                <w:rFonts w:cstheme="minorHAnsi"/>
                <w:b/>
                <w:i/>
                <w:sz w:val="18"/>
                <w:szCs w:val="18"/>
              </w:rPr>
              <w:t>Measuring and recording</w:t>
            </w:r>
          </w:p>
          <w:p w:rsidR="0086588F" w:rsidRPr="00E13F6F" w:rsidRDefault="0086588F" w:rsidP="0086588F">
            <w:pPr>
              <w:rPr>
                <w:rFonts w:cstheme="minorHAnsi"/>
                <w:sz w:val="18"/>
                <w:szCs w:val="18"/>
              </w:rPr>
            </w:pPr>
            <w:r w:rsidRPr="0086588F">
              <w:rPr>
                <w:rFonts w:cstheme="minorHAnsi"/>
                <w:sz w:val="18"/>
                <w:szCs w:val="18"/>
                <w:highlight w:val="yellow"/>
              </w:rPr>
              <w:t>Observe</w:t>
            </w:r>
            <w:r w:rsidRPr="00E13F6F">
              <w:rPr>
                <w:rFonts w:cstheme="minorHAnsi"/>
                <w:sz w:val="18"/>
                <w:szCs w:val="18"/>
              </w:rPr>
              <w:t xml:space="preserve"> closely, using simple </w:t>
            </w:r>
            <w:r w:rsidRPr="0086588F">
              <w:rPr>
                <w:rFonts w:cstheme="minorHAnsi"/>
                <w:sz w:val="18"/>
                <w:szCs w:val="18"/>
                <w:highlight w:val="yellow"/>
              </w:rPr>
              <w:t>equipment</w:t>
            </w:r>
          </w:p>
          <w:p w:rsidR="0086588F" w:rsidRPr="00E13F6F" w:rsidRDefault="0086588F" w:rsidP="0086588F">
            <w:pPr>
              <w:rPr>
                <w:rFonts w:cstheme="minorHAnsi"/>
                <w:sz w:val="18"/>
                <w:szCs w:val="18"/>
              </w:rPr>
            </w:pPr>
            <w:r>
              <w:rPr>
                <w:rFonts w:cstheme="minorHAnsi"/>
                <w:sz w:val="18"/>
                <w:szCs w:val="18"/>
              </w:rPr>
              <w:t>P</w:t>
            </w:r>
            <w:r w:rsidRPr="00E13F6F">
              <w:rPr>
                <w:rFonts w:cstheme="minorHAnsi"/>
                <w:sz w:val="18"/>
                <w:szCs w:val="18"/>
              </w:rPr>
              <w:t xml:space="preserve">erform simple </w:t>
            </w:r>
            <w:r w:rsidRPr="0086588F">
              <w:rPr>
                <w:rFonts w:cstheme="minorHAnsi"/>
                <w:sz w:val="18"/>
                <w:szCs w:val="18"/>
                <w:highlight w:val="yellow"/>
              </w:rPr>
              <w:t>tests</w:t>
            </w:r>
          </w:p>
          <w:p w:rsidR="0086588F" w:rsidRDefault="0086588F" w:rsidP="0086588F">
            <w:pPr>
              <w:rPr>
                <w:rFonts w:cstheme="minorHAnsi"/>
                <w:sz w:val="18"/>
                <w:szCs w:val="18"/>
              </w:rPr>
            </w:pPr>
            <w:r w:rsidRPr="0086588F">
              <w:rPr>
                <w:rFonts w:cstheme="minorHAnsi"/>
                <w:sz w:val="18"/>
                <w:szCs w:val="18"/>
                <w:highlight w:val="yellow"/>
              </w:rPr>
              <w:t>Gather and record data</w:t>
            </w:r>
            <w:r w:rsidRPr="00E13F6F">
              <w:rPr>
                <w:rFonts w:cstheme="minorHAnsi"/>
                <w:sz w:val="18"/>
                <w:szCs w:val="18"/>
              </w:rPr>
              <w:t xml:space="preserve"> to help in answering questions</w:t>
            </w: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Default="00E13F6F" w:rsidP="00E13F6F">
            <w:pPr>
              <w:rPr>
                <w:rFonts w:cstheme="minorHAnsi"/>
                <w:sz w:val="18"/>
                <w:szCs w:val="18"/>
              </w:rPr>
            </w:pPr>
          </w:p>
          <w:p w:rsidR="00E13F6F" w:rsidRPr="0086588F" w:rsidRDefault="00E13F6F" w:rsidP="00E13F6F">
            <w:pPr>
              <w:rPr>
                <w:rFonts w:cstheme="minorHAnsi"/>
                <w:b/>
                <w:i/>
                <w:sz w:val="18"/>
                <w:szCs w:val="18"/>
              </w:rPr>
            </w:pPr>
            <w:r w:rsidRPr="00E13F6F">
              <w:rPr>
                <w:rFonts w:cstheme="minorHAnsi"/>
                <w:b/>
                <w:i/>
                <w:sz w:val="18"/>
                <w:szCs w:val="18"/>
              </w:rPr>
              <w:t>Concluding</w:t>
            </w:r>
          </w:p>
          <w:p w:rsidR="0086588F" w:rsidRPr="00E13F6F" w:rsidRDefault="0086588F" w:rsidP="0086588F">
            <w:pPr>
              <w:rPr>
                <w:rFonts w:cstheme="minorHAnsi"/>
                <w:sz w:val="18"/>
                <w:szCs w:val="18"/>
              </w:rPr>
            </w:pPr>
            <w:r w:rsidRPr="0086588F">
              <w:rPr>
                <w:rFonts w:cstheme="minorHAnsi"/>
                <w:sz w:val="18"/>
                <w:szCs w:val="18"/>
                <w:highlight w:val="yellow"/>
              </w:rPr>
              <w:t>Identify and classify</w:t>
            </w:r>
          </w:p>
          <w:p w:rsidR="0086588F" w:rsidRDefault="0086588F" w:rsidP="0086588F">
            <w:pPr>
              <w:rPr>
                <w:rFonts w:cstheme="minorHAnsi"/>
                <w:sz w:val="18"/>
                <w:szCs w:val="18"/>
              </w:rPr>
            </w:pPr>
            <w:r>
              <w:rPr>
                <w:rFonts w:cstheme="minorHAnsi"/>
                <w:sz w:val="18"/>
                <w:szCs w:val="18"/>
              </w:rPr>
              <w:t>U</w:t>
            </w:r>
            <w:r w:rsidRPr="00E13F6F">
              <w:rPr>
                <w:rFonts w:cstheme="minorHAnsi"/>
                <w:sz w:val="18"/>
                <w:szCs w:val="18"/>
              </w:rPr>
              <w:t xml:space="preserve">se their observations and ideas to </w:t>
            </w:r>
            <w:r w:rsidRPr="0086588F">
              <w:rPr>
                <w:rFonts w:cstheme="minorHAnsi"/>
                <w:sz w:val="18"/>
                <w:szCs w:val="18"/>
                <w:highlight w:val="yellow"/>
              </w:rPr>
              <w:t>suggest answers to questions</w:t>
            </w: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Default="00E13F6F" w:rsidP="00E13F6F">
            <w:pPr>
              <w:rPr>
                <w:rFonts w:cstheme="minorHAnsi"/>
                <w:b/>
                <w:i/>
                <w:sz w:val="18"/>
                <w:szCs w:val="18"/>
              </w:rPr>
            </w:pPr>
          </w:p>
          <w:p w:rsidR="00E13F6F" w:rsidRPr="00E13F6F" w:rsidRDefault="00E13F6F" w:rsidP="00E13F6F">
            <w:pPr>
              <w:rPr>
                <w:rFonts w:cstheme="minorHAnsi"/>
                <w:b/>
                <w:i/>
                <w:sz w:val="18"/>
                <w:szCs w:val="18"/>
              </w:rPr>
            </w:pPr>
            <w:r w:rsidRPr="00E13F6F">
              <w:rPr>
                <w:rFonts w:cstheme="minorHAnsi"/>
                <w:b/>
                <w:i/>
                <w:sz w:val="18"/>
                <w:szCs w:val="18"/>
              </w:rPr>
              <w:t>Evaluating</w:t>
            </w:r>
          </w:p>
          <w:p w:rsidR="00E13F6F" w:rsidRDefault="00E13F6F" w:rsidP="00E13F6F">
            <w:pPr>
              <w:pStyle w:val="Default"/>
              <w:rPr>
                <w:sz w:val="18"/>
                <w:szCs w:val="18"/>
              </w:rPr>
            </w:pPr>
          </w:p>
          <w:p w:rsidR="0086588F" w:rsidRDefault="0086588F" w:rsidP="00E13F6F">
            <w:pPr>
              <w:pStyle w:val="Default"/>
              <w:rPr>
                <w:sz w:val="18"/>
                <w:szCs w:val="18"/>
              </w:rPr>
            </w:pPr>
            <w:r>
              <w:rPr>
                <w:sz w:val="18"/>
                <w:szCs w:val="18"/>
              </w:rPr>
              <w:t>n/a</w:t>
            </w:r>
          </w:p>
        </w:tc>
        <w:tc>
          <w:tcPr>
            <w:tcW w:w="2410" w:type="dxa"/>
          </w:tcPr>
          <w:p w:rsidR="00E13F6F" w:rsidRDefault="00E13F6F" w:rsidP="00E13F6F">
            <w:pPr>
              <w:rPr>
                <w:b/>
                <w:i/>
                <w:sz w:val="18"/>
                <w:szCs w:val="18"/>
              </w:rPr>
            </w:pPr>
            <w:r w:rsidRPr="00E13F6F">
              <w:rPr>
                <w:b/>
                <w:i/>
                <w:sz w:val="18"/>
                <w:szCs w:val="18"/>
              </w:rPr>
              <w:t>Asking questions</w:t>
            </w:r>
          </w:p>
          <w:p w:rsidR="00E13F6F" w:rsidRPr="00E13F6F" w:rsidRDefault="00E13F6F" w:rsidP="00E13F6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Ask relevant questions</w:t>
            </w:r>
            <w:r w:rsidRPr="00E13F6F">
              <w:rPr>
                <w:rFonts w:asciiTheme="minorHAnsi" w:hAnsiTheme="minorHAnsi" w:cstheme="minorHAnsi"/>
                <w:sz w:val="18"/>
                <w:szCs w:val="18"/>
              </w:rPr>
              <w:t xml:space="preserve"> and use </w:t>
            </w:r>
            <w:r w:rsidRPr="0086588F">
              <w:rPr>
                <w:rFonts w:asciiTheme="minorHAnsi" w:hAnsiTheme="minorHAnsi" w:cstheme="minorHAnsi"/>
                <w:sz w:val="18"/>
                <w:szCs w:val="18"/>
                <w:highlight w:val="yellow"/>
              </w:rPr>
              <w:t>different types of scientific enquiries to answer</w:t>
            </w:r>
            <w:r w:rsidRPr="00E13F6F">
              <w:rPr>
                <w:rFonts w:asciiTheme="minorHAnsi" w:hAnsiTheme="minorHAnsi" w:cstheme="minorHAnsi"/>
                <w:sz w:val="18"/>
                <w:szCs w:val="18"/>
              </w:rPr>
              <w:t xml:space="preserve"> them </w:t>
            </w:r>
          </w:p>
          <w:p w:rsidR="00E13F6F" w:rsidRPr="00E13F6F" w:rsidRDefault="00E13F6F" w:rsidP="00E13F6F">
            <w:pPr>
              <w:pStyle w:val="Default"/>
              <w:rPr>
                <w:rFonts w:asciiTheme="minorHAnsi" w:hAnsiTheme="minorHAnsi" w:cstheme="minorHAnsi"/>
                <w:sz w:val="18"/>
                <w:szCs w:val="18"/>
              </w:rPr>
            </w:pPr>
            <w:r w:rsidRPr="00E13F6F">
              <w:rPr>
                <w:rFonts w:asciiTheme="minorHAnsi" w:hAnsiTheme="minorHAnsi" w:cstheme="minorHAnsi"/>
                <w:sz w:val="18"/>
                <w:szCs w:val="18"/>
              </w:rPr>
              <w:t xml:space="preserve">Set up simple </w:t>
            </w:r>
            <w:r w:rsidRPr="0086588F">
              <w:rPr>
                <w:rFonts w:asciiTheme="minorHAnsi" w:hAnsiTheme="minorHAnsi" w:cstheme="minorHAnsi"/>
                <w:sz w:val="18"/>
                <w:szCs w:val="18"/>
                <w:highlight w:val="yellow"/>
              </w:rPr>
              <w:t>practical enquiries, comparative and fair tests</w:t>
            </w:r>
            <w:r w:rsidRPr="00E13F6F">
              <w:rPr>
                <w:rFonts w:asciiTheme="minorHAnsi" w:hAnsiTheme="minorHAnsi" w:cstheme="minorHAnsi"/>
                <w:sz w:val="18"/>
                <w:szCs w:val="18"/>
              </w:rPr>
              <w:t xml:space="preserve"> </w:t>
            </w:r>
          </w:p>
          <w:p w:rsidR="00E13F6F" w:rsidRDefault="00E13F6F" w:rsidP="00E13F6F">
            <w:pPr>
              <w:pStyle w:val="Default"/>
              <w:rPr>
                <w:sz w:val="18"/>
                <w:szCs w:val="18"/>
              </w:rPr>
            </w:pPr>
          </w:p>
          <w:p w:rsidR="00E13F6F" w:rsidRPr="00E13F6F" w:rsidRDefault="00E13F6F" w:rsidP="00E13F6F">
            <w:pPr>
              <w:pStyle w:val="Default"/>
              <w:rPr>
                <w:rFonts w:asciiTheme="minorHAnsi" w:hAnsiTheme="minorHAnsi" w:cstheme="minorHAnsi"/>
                <w:sz w:val="18"/>
                <w:szCs w:val="18"/>
              </w:rPr>
            </w:pPr>
            <w:r w:rsidRPr="00E13F6F">
              <w:rPr>
                <w:rFonts w:asciiTheme="minorHAnsi" w:hAnsiTheme="minorHAnsi" w:cstheme="minorHAnsi"/>
                <w:b/>
                <w:i/>
                <w:sz w:val="18"/>
                <w:szCs w:val="18"/>
              </w:rPr>
              <w:t>Measuring and recording</w:t>
            </w:r>
          </w:p>
          <w:p w:rsidR="00E13F6F" w:rsidRPr="00E13F6F" w:rsidRDefault="00E13F6F" w:rsidP="00E13F6F">
            <w:pPr>
              <w:pStyle w:val="Default"/>
              <w:rPr>
                <w:rFonts w:asciiTheme="minorHAnsi" w:hAnsiTheme="minorHAnsi" w:cstheme="minorHAnsi"/>
                <w:sz w:val="18"/>
                <w:szCs w:val="18"/>
              </w:rPr>
            </w:pPr>
            <w:r w:rsidRPr="00E13F6F">
              <w:rPr>
                <w:rFonts w:asciiTheme="minorHAnsi" w:hAnsiTheme="minorHAnsi" w:cstheme="minorHAnsi"/>
                <w:sz w:val="18"/>
                <w:szCs w:val="18"/>
              </w:rPr>
              <w:t xml:space="preserve">Make </w:t>
            </w:r>
            <w:r w:rsidRPr="0086588F">
              <w:rPr>
                <w:rFonts w:asciiTheme="minorHAnsi" w:hAnsiTheme="minorHAnsi" w:cstheme="minorHAnsi"/>
                <w:sz w:val="18"/>
                <w:szCs w:val="18"/>
                <w:highlight w:val="yellow"/>
              </w:rPr>
              <w:t>systematic and careful observations</w:t>
            </w:r>
            <w:r w:rsidRPr="00E13F6F">
              <w:rPr>
                <w:rFonts w:asciiTheme="minorHAnsi" w:hAnsiTheme="minorHAnsi" w:cstheme="minorHAnsi"/>
                <w:sz w:val="18"/>
                <w:szCs w:val="18"/>
              </w:rPr>
              <w:t xml:space="preserve"> and, where appropriate, take </w:t>
            </w:r>
            <w:r w:rsidRPr="0086588F">
              <w:rPr>
                <w:rFonts w:asciiTheme="minorHAnsi" w:hAnsiTheme="minorHAnsi" w:cstheme="minorHAnsi"/>
                <w:sz w:val="18"/>
                <w:szCs w:val="18"/>
                <w:highlight w:val="yellow"/>
              </w:rPr>
              <w:t>accurate measurements using standard units</w:t>
            </w:r>
            <w:r w:rsidRPr="00E13F6F">
              <w:rPr>
                <w:rFonts w:asciiTheme="minorHAnsi" w:hAnsiTheme="minorHAnsi" w:cstheme="minorHAnsi"/>
                <w:sz w:val="18"/>
                <w:szCs w:val="18"/>
              </w:rPr>
              <w:t xml:space="preserve">, using a range of equipment, including thermometers and data loggers </w:t>
            </w:r>
          </w:p>
          <w:p w:rsidR="00E13F6F" w:rsidRPr="00E13F6F" w:rsidRDefault="00E13F6F" w:rsidP="00E13F6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Record findings</w:t>
            </w:r>
            <w:r w:rsidRPr="00E13F6F">
              <w:rPr>
                <w:rFonts w:asciiTheme="minorHAnsi" w:hAnsiTheme="minorHAnsi" w:cstheme="minorHAnsi"/>
                <w:sz w:val="18"/>
                <w:szCs w:val="18"/>
              </w:rPr>
              <w:t xml:space="preserve"> using simple scientific language, drawings, labelled diagrams, keys, bar charts, and tables </w:t>
            </w:r>
          </w:p>
          <w:p w:rsidR="00E13F6F" w:rsidRPr="00E13F6F" w:rsidRDefault="00E13F6F" w:rsidP="00E13F6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Gather, record, classify and present data in a variety of ways</w:t>
            </w:r>
            <w:r w:rsidRPr="00E13F6F">
              <w:rPr>
                <w:rFonts w:asciiTheme="minorHAnsi" w:hAnsiTheme="minorHAnsi" w:cstheme="minorHAnsi"/>
                <w:sz w:val="18"/>
                <w:szCs w:val="18"/>
              </w:rPr>
              <w:t xml:space="preserve"> to help in answering questions </w:t>
            </w:r>
          </w:p>
          <w:p w:rsidR="00E13F6F" w:rsidRDefault="00E13F6F" w:rsidP="00E13F6F">
            <w:pPr>
              <w:pStyle w:val="Default"/>
              <w:rPr>
                <w:sz w:val="18"/>
                <w:szCs w:val="18"/>
              </w:rPr>
            </w:pPr>
          </w:p>
          <w:p w:rsidR="00E13F6F" w:rsidRPr="00E13F6F" w:rsidRDefault="00E13F6F" w:rsidP="00E13F6F">
            <w:pPr>
              <w:pStyle w:val="Default"/>
              <w:rPr>
                <w:rFonts w:asciiTheme="minorHAnsi" w:hAnsiTheme="minorHAnsi" w:cstheme="minorHAnsi"/>
                <w:b/>
                <w:i/>
                <w:sz w:val="18"/>
                <w:szCs w:val="18"/>
              </w:rPr>
            </w:pPr>
            <w:r w:rsidRPr="00E13F6F">
              <w:rPr>
                <w:rFonts w:asciiTheme="minorHAnsi" w:hAnsiTheme="minorHAnsi" w:cstheme="minorHAnsi"/>
                <w:b/>
                <w:i/>
                <w:sz w:val="18"/>
                <w:szCs w:val="18"/>
              </w:rPr>
              <w:t>Concluding</w:t>
            </w:r>
          </w:p>
          <w:p w:rsidR="00E13F6F" w:rsidRPr="00E13F6F" w:rsidRDefault="00E13F6F" w:rsidP="00E13F6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Identify differences, similarities or changes</w:t>
            </w:r>
            <w:r w:rsidRPr="00E13F6F">
              <w:rPr>
                <w:rFonts w:asciiTheme="minorHAnsi" w:hAnsiTheme="minorHAnsi" w:cstheme="minorHAnsi"/>
                <w:sz w:val="18"/>
                <w:szCs w:val="18"/>
              </w:rPr>
              <w:t xml:space="preserve"> related to simple scientific ideas and processes</w:t>
            </w:r>
          </w:p>
          <w:p w:rsidR="00E13F6F" w:rsidRPr="00E13F6F" w:rsidRDefault="00E13F6F" w:rsidP="00E13F6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Report on findings</w:t>
            </w:r>
            <w:r w:rsidRPr="00E13F6F">
              <w:rPr>
                <w:rFonts w:asciiTheme="minorHAnsi" w:hAnsiTheme="minorHAnsi" w:cstheme="minorHAnsi"/>
                <w:sz w:val="18"/>
                <w:szCs w:val="18"/>
              </w:rPr>
              <w:t xml:space="preserve"> from enquiries, including oral and </w:t>
            </w:r>
            <w:r w:rsidRPr="0086588F">
              <w:rPr>
                <w:rFonts w:asciiTheme="minorHAnsi" w:hAnsiTheme="minorHAnsi" w:cstheme="minorHAnsi"/>
                <w:sz w:val="18"/>
                <w:szCs w:val="18"/>
                <w:highlight w:val="yellow"/>
              </w:rPr>
              <w:t>written explanations</w:t>
            </w:r>
            <w:r w:rsidRPr="00E13F6F">
              <w:rPr>
                <w:rFonts w:asciiTheme="minorHAnsi" w:hAnsiTheme="minorHAnsi" w:cstheme="minorHAnsi"/>
                <w:sz w:val="18"/>
                <w:szCs w:val="18"/>
              </w:rPr>
              <w:t>, displays or presentations of results and conclusions</w:t>
            </w:r>
          </w:p>
          <w:p w:rsidR="00E13F6F" w:rsidRPr="00E13F6F" w:rsidRDefault="00E13F6F" w:rsidP="00E13F6F">
            <w:pPr>
              <w:pStyle w:val="Default"/>
              <w:rPr>
                <w:rFonts w:asciiTheme="minorHAnsi" w:hAnsiTheme="minorHAnsi" w:cstheme="minorHAnsi"/>
                <w:sz w:val="18"/>
                <w:szCs w:val="18"/>
              </w:rPr>
            </w:pPr>
            <w:r w:rsidRPr="00E13F6F">
              <w:rPr>
                <w:rFonts w:asciiTheme="minorHAnsi" w:hAnsiTheme="minorHAnsi" w:cstheme="minorHAnsi"/>
                <w:sz w:val="18"/>
                <w:szCs w:val="18"/>
              </w:rPr>
              <w:t xml:space="preserve">Use straightforward </w:t>
            </w:r>
            <w:r w:rsidRPr="0086588F">
              <w:rPr>
                <w:rFonts w:asciiTheme="minorHAnsi" w:hAnsiTheme="minorHAnsi" w:cstheme="minorHAnsi"/>
                <w:sz w:val="18"/>
                <w:szCs w:val="18"/>
                <w:highlight w:val="yellow"/>
              </w:rPr>
              <w:t>scientific evidence to answer questions or to support</w:t>
            </w:r>
            <w:r w:rsidRPr="00E13F6F">
              <w:rPr>
                <w:rFonts w:asciiTheme="minorHAnsi" w:hAnsiTheme="minorHAnsi" w:cstheme="minorHAnsi"/>
                <w:sz w:val="18"/>
                <w:szCs w:val="18"/>
              </w:rPr>
              <w:t xml:space="preserve"> their findings</w:t>
            </w:r>
          </w:p>
          <w:p w:rsidR="00E13F6F" w:rsidRPr="003A6CE2" w:rsidRDefault="00E13F6F" w:rsidP="00E13F6F">
            <w:pPr>
              <w:pStyle w:val="Default"/>
              <w:rPr>
                <w:b/>
                <w:sz w:val="18"/>
                <w:szCs w:val="18"/>
              </w:rPr>
            </w:pPr>
          </w:p>
          <w:p w:rsidR="00E13F6F" w:rsidRPr="0006312A" w:rsidRDefault="0006312A" w:rsidP="0006312A">
            <w:pPr>
              <w:pStyle w:val="Default"/>
              <w:rPr>
                <w:rFonts w:asciiTheme="minorHAnsi" w:hAnsiTheme="minorHAnsi" w:cstheme="minorHAnsi"/>
                <w:sz w:val="18"/>
                <w:szCs w:val="18"/>
              </w:rPr>
            </w:pPr>
            <w:r w:rsidRPr="00A63507">
              <w:rPr>
                <w:rFonts w:asciiTheme="minorHAnsi" w:hAnsiTheme="minorHAnsi" w:cstheme="minorHAnsi"/>
                <w:b/>
                <w:i/>
                <w:sz w:val="18"/>
                <w:szCs w:val="18"/>
              </w:rPr>
              <w:t>Evaluating</w:t>
            </w:r>
            <w:r>
              <w:rPr>
                <w:rFonts w:asciiTheme="minorHAnsi" w:hAnsiTheme="minorHAnsi" w:cstheme="minorHAnsi"/>
                <w:sz w:val="18"/>
                <w:szCs w:val="18"/>
              </w:rPr>
              <w:t xml:space="preserve"> (Same as Year 4)</w:t>
            </w:r>
          </w:p>
        </w:tc>
        <w:tc>
          <w:tcPr>
            <w:tcW w:w="2693" w:type="dxa"/>
          </w:tcPr>
          <w:p w:rsidR="00E13F6F" w:rsidRDefault="0006312A" w:rsidP="00E13F6F">
            <w:pPr>
              <w:rPr>
                <w:b/>
                <w:i/>
                <w:sz w:val="18"/>
                <w:szCs w:val="18"/>
              </w:rPr>
            </w:pPr>
            <w:r>
              <w:rPr>
                <w:b/>
                <w:i/>
                <w:sz w:val="18"/>
                <w:szCs w:val="18"/>
              </w:rPr>
              <w:t>Ask</w:t>
            </w:r>
            <w:r w:rsidR="00E13F6F" w:rsidRPr="00E13F6F">
              <w:rPr>
                <w:b/>
                <w:i/>
                <w:sz w:val="18"/>
                <w:szCs w:val="18"/>
              </w:rPr>
              <w:t>ing questions</w:t>
            </w:r>
          </w:p>
          <w:p w:rsidR="0086588F" w:rsidRPr="00E13F6F" w:rsidRDefault="0086588F" w:rsidP="0086588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Ask relevant questions</w:t>
            </w:r>
            <w:r w:rsidRPr="00E13F6F">
              <w:rPr>
                <w:rFonts w:asciiTheme="minorHAnsi" w:hAnsiTheme="minorHAnsi" w:cstheme="minorHAnsi"/>
                <w:sz w:val="18"/>
                <w:szCs w:val="18"/>
              </w:rPr>
              <w:t xml:space="preserve"> and use </w:t>
            </w:r>
            <w:r w:rsidRPr="0086588F">
              <w:rPr>
                <w:rFonts w:asciiTheme="minorHAnsi" w:hAnsiTheme="minorHAnsi" w:cstheme="minorHAnsi"/>
                <w:sz w:val="18"/>
                <w:szCs w:val="18"/>
                <w:highlight w:val="yellow"/>
              </w:rPr>
              <w:t>different types of scientific enquiries to answer</w:t>
            </w:r>
            <w:r w:rsidRPr="00E13F6F">
              <w:rPr>
                <w:rFonts w:asciiTheme="minorHAnsi" w:hAnsiTheme="minorHAnsi" w:cstheme="minorHAnsi"/>
                <w:sz w:val="18"/>
                <w:szCs w:val="18"/>
              </w:rPr>
              <w:t xml:space="preserve"> them </w:t>
            </w:r>
          </w:p>
          <w:p w:rsidR="0086588F" w:rsidRPr="00E13F6F" w:rsidRDefault="0086588F" w:rsidP="0086588F">
            <w:pPr>
              <w:pStyle w:val="Default"/>
              <w:rPr>
                <w:rFonts w:asciiTheme="minorHAnsi" w:hAnsiTheme="minorHAnsi" w:cstheme="minorHAnsi"/>
                <w:sz w:val="18"/>
                <w:szCs w:val="18"/>
              </w:rPr>
            </w:pPr>
            <w:r w:rsidRPr="00E13F6F">
              <w:rPr>
                <w:rFonts w:asciiTheme="minorHAnsi" w:hAnsiTheme="minorHAnsi" w:cstheme="minorHAnsi"/>
                <w:sz w:val="18"/>
                <w:szCs w:val="18"/>
              </w:rPr>
              <w:t xml:space="preserve">Set up simple </w:t>
            </w:r>
            <w:r w:rsidRPr="0086588F">
              <w:rPr>
                <w:rFonts w:asciiTheme="minorHAnsi" w:hAnsiTheme="minorHAnsi" w:cstheme="minorHAnsi"/>
                <w:sz w:val="18"/>
                <w:szCs w:val="18"/>
                <w:highlight w:val="yellow"/>
              </w:rPr>
              <w:t>practical enquiries, comparative and fair tests</w:t>
            </w:r>
            <w:r w:rsidRPr="00E13F6F">
              <w:rPr>
                <w:rFonts w:asciiTheme="minorHAnsi" w:hAnsiTheme="minorHAnsi" w:cstheme="minorHAnsi"/>
                <w:sz w:val="18"/>
                <w:szCs w:val="18"/>
              </w:rPr>
              <w:t xml:space="preserve"> </w:t>
            </w:r>
          </w:p>
          <w:p w:rsidR="00E13F6F" w:rsidRDefault="00E13F6F" w:rsidP="00E13F6F">
            <w:pPr>
              <w:pStyle w:val="Default"/>
              <w:rPr>
                <w:sz w:val="18"/>
                <w:szCs w:val="18"/>
              </w:rPr>
            </w:pPr>
          </w:p>
          <w:p w:rsidR="00E13F6F" w:rsidRDefault="00E13F6F" w:rsidP="00E13F6F">
            <w:pPr>
              <w:pStyle w:val="Default"/>
              <w:rPr>
                <w:rFonts w:asciiTheme="minorHAnsi" w:hAnsiTheme="minorHAnsi" w:cstheme="minorHAnsi"/>
                <w:b/>
                <w:i/>
                <w:sz w:val="18"/>
                <w:szCs w:val="18"/>
              </w:rPr>
            </w:pPr>
            <w:r w:rsidRPr="00E13F6F">
              <w:rPr>
                <w:rFonts w:asciiTheme="minorHAnsi" w:hAnsiTheme="minorHAnsi" w:cstheme="minorHAnsi"/>
                <w:b/>
                <w:i/>
                <w:sz w:val="18"/>
                <w:szCs w:val="18"/>
              </w:rPr>
              <w:t>Measuring and recording</w:t>
            </w:r>
          </w:p>
          <w:p w:rsidR="0086588F" w:rsidRPr="00E13F6F" w:rsidRDefault="0086588F" w:rsidP="0086588F">
            <w:pPr>
              <w:pStyle w:val="Default"/>
              <w:rPr>
                <w:rFonts w:asciiTheme="minorHAnsi" w:hAnsiTheme="minorHAnsi" w:cstheme="minorHAnsi"/>
                <w:sz w:val="18"/>
                <w:szCs w:val="18"/>
              </w:rPr>
            </w:pPr>
            <w:r w:rsidRPr="00E13F6F">
              <w:rPr>
                <w:rFonts w:asciiTheme="minorHAnsi" w:hAnsiTheme="minorHAnsi" w:cstheme="minorHAnsi"/>
                <w:sz w:val="18"/>
                <w:szCs w:val="18"/>
              </w:rPr>
              <w:t xml:space="preserve">Make </w:t>
            </w:r>
            <w:r w:rsidRPr="0086588F">
              <w:rPr>
                <w:rFonts w:asciiTheme="minorHAnsi" w:hAnsiTheme="minorHAnsi" w:cstheme="minorHAnsi"/>
                <w:sz w:val="18"/>
                <w:szCs w:val="18"/>
                <w:highlight w:val="yellow"/>
              </w:rPr>
              <w:t>systematic and careful observations</w:t>
            </w:r>
            <w:r w:rsidRPr="00E13F6F">
              <w:rPr>
                <w:rFonts w:asciiTheme="minorHAnsi" w:hAnsiTheme="minorHAnsi" w:cstheme="minorHAnsi"/>
                <w:sz w:val="18"/>
                <w:szCs w:val="18"/>
              </w:rPr>
              <w:t xml:space="preserve"> and, where appropriate, take </w:t>
            </w:r>
            <w:r w:rsidRPr="0086588F">
              <w:rPr>
                <w:rFonts w:asciiTheme="minorHAnsi" w:hAnsiTheme="minorHAnsi" w:cstheme="minorHAnsi"/>
                <w:sz w:val="18"/>
                <w:szCs w:val="18"/>
                <w:highlight w:val="yellow"/>
              </w:rPr>
              <w:t>accurate measurements using standard units</w:t>
            </w:r>
            <w:r w:rsidRPr="00E13F6F">
              <w:rPr>
                <w:rFonts w:asciiTheme="minorHAnsi" w:hAnsiTheme="minorHAnsi" w:cstheme="minorHAnsi"/>
                <w:sz w:val="18"/>
                <w:szCs w:val="18"/>
              </w:rPr>
              <w:t xml:space="preserve">, using a range of equipment, including thermometers and data loggers </w:t>
            </w:r>
          </w:p>
          <w:p w:rsidR="0086588F" w:rsidRPr="00E13F6F" w:rsidRDefault="0086588F" w:rsidP="0086588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Record findings</w:t>
            </w:r>
            <w:r w:rsidRPr="00E13F6F">
              <w:rPr>
                <w:rFonts w:asciiTheme="minorHAnsi" w:hAnsiTheme="minorHAnsi" w:cstheme="minorHAnsi"/>
                <w:sz w:val="18"/>
                <w:szCs w:val="18"/>
              </w:rPr>
              <w:t xml:space="preserve"> using simple scientific language, drawings, labelled diagrams, keys, bar charts, and tables </w:t>
            </w:r>
          </w:p>
          <w:p w:rsidR="0086588F" w:rsidRPr="00E13F6F" w:rsidRDefault="0086588F" w:rsidP="0086588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Gather, record, classify and present data in a variety of ways</w:t>
            </w:r>
            <w:r w:rsidRPr="00E13F6F">
              <w:rPr>
                <w:rFonts w:asciiTheme="minorHAnsi" w:hAnsiTheme="minorHAnsi" w:cstheme="minorHAnsi"/>
                <w:sz w:val="18"/>
                <w:szCs w:val="18"/>
              </w:rPr>
              <w:t xml:space="preserve"> to help in answering questions </w:t>
            </w:r>
          </w:p>
          <w:p w:rsidR="00E13F6F" w:rsidRDefault="00E13F6F" w:rsidP="00E13F6F">
            <w:pPr>
              <w:pStyle w:val="Default"/>
              <w:rPr>
                <w:sz w:val="18"/>
                <w:szCs w:val="18"/>
              </w:rPr>
            </w:pPr>
          </w:p>
          <w:p w:rsidR="00E13F6F" w:rsidRPr="00E13F6F" w:rsidRDefault="00E13F6F" w:rsidP="00E13F6F">
            <w:pPr>
              <w:pStyle w:val="Default"/>
              <w:rPr>
                <w:rFonts w:asciiTheme="minorHAnsi" w:hAnsiTheme="minorHAnsi" w:cstheme="minorHAnsi"/>
                <w:b/>
                <w:i/>
                <w:sz w:val="18"/>
                <w:szCs w:val="18"/>
              </w:rPr>
            </w:pPr>
            <w:r w:rsidRPr="00E13F6F">
              <w:rPr>
                <w:rFonts w:asciiTheme="minorHAnsi" w:hAnsiTheme="minorHAnsi" w:cstheme="minorHAnsi"/>
                <w:b/>
                <w:i/>
                <w:sz w:val="18"/>
                <w:szCs w:val="18"/>
              </w:rPr>
              <w:t>Concluding</w:t>
            </w:r>
          </w:p>
          <w:p w:rsidR="0086588F" w:rsidRPr="00E13F6F" w:rsidRDefault="0086588F" w:rsidP="0086588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Identify differences, similarities or changes</w:t>
            </w:r>
            <w:r w:rsidRPr="00E13F6F">
              <w:rPr>
                <w:rFonts w:asciiTheme="minorHAnsi" w:hAnsiTheme="minorHAnsi" w:cstheme="minorHAnsi"/>
                <w:sz w:val="18"/>
                <w:szCs w:val="18"/>
              </w:rPr>
              <w:t xml:space="preserve"> related to simple scientific ideas and processes</w:t>
            </w:r>
          </w:p>
          <w:p w:rsidR="0086588F" w:rsidRPr="00E13F6F" w:rsidRDefault="0086588F" w:rsidP="0086588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Report on findings</w:t>
            </w:r>
            <w:r w:rsidRPr="00E13F6F">
              <w:rPr>
                <w:rFonts w:asciiTheme="minorHAnsi" w:hAnsiTheme="minorHAnsi" w:cstheme="minorHAnsi"/>
                <w:sz w:val="18"/>
                <w:szCs w:val="18"/>
              </w:rPr>
              <w:t xml:space="preserve"> from enquiries, including oral and </w:t>
            </w:r>
            <w:r w:rsidRPr="0086588F">
              <w:rPr>
                <w:rFonts w:asciiTheme="minorHAnsi" w:hAnsiTheme="minorHAnsi" w:cstheme="minorHAnsi"/>
                <w:sz w:val="18"/>
                <w:szCs w:val="18"/>
                <w:highlight w:val="yellow"/>
              </w:rPr>
              <w:t>written explanations</w:t>
            </w:r>
            <w:r w:rsidRPr="00E13F6F">
              <w:rPr>
                <w:rFonts w:asciiTheme="minorHAnsi" w:hAnsiTheme="minorHAnsi" w:cstheme="minorHAnsi"/>
                <w:sz w:val="18"/>
                <w:szCs w:val="18"/>
              </w:rPr>
              <w:t>, displays or presentations of results and conclusions</w:t>
            </w:r>
          </w:p>
          <w:p w:rsidR="0086588F" w:rsidRPr="00E13F6F" w:rsidRDefault="0086588F" w:rsidP="0086588F">
            <w:pPr>
              <w:pStyle w:val="Default"/>
              <w:rPr>
                <w:rFonts w:asciiTheme="minorHAnsi" w:hAnsiTheme="minorHAnsi" w:cstheme="minorHAnsi"/>
                <w:sz w:val="18"/>
                <w:szCs w:val="18"/>
              </w:rPr>
            </w:pPr>
            <w:r w:rsidRPr="00E13F6F">
              <w:rPr>
                <w:rFonts w:asciiTheme="minorHAnsi" w:hAnsiTheme="minorHAnsi" w:cstheme="minorHAnsi"/>
                <w:sz w:val="18"/>
                <w:szCs w:val="18"/>
              </w:rPr>
              <w:t xml:space="preserve">Use straightforward </w:t>
            </w:r>
            <w:r w:rsidRPr="0086588F">
              <w:rPr>
                <w:rFonts w:asciiTheme="minorHAnsi" w:hAnsiTheme="minorHAnsi" w:cstheme="minorHAnsi"/>
                <w:sz w:val="18"/>
                <w:szCs w:val="18"/>
                <w:highlight w:val="yellow"/>
              </w:rPr>
              <w:t>scientific evidence to answer questions or to support</w:t>
            </w:r>
            <w:r w:rsidRPr="00E13F6F">
              <w:rPr>
                <w:rFonts w:asciiTheme="minorHAnsi" w:hAnsiTheme="minorHAnsi" w:cstheme="minorHAnsi"/>
                <w:sz w:val="18"/>
                <w:szCs w:val="18"/>
              </w:rPr>
              <w:t xml:space="preserve"> their findings</w:t>
            </w:r>
          </w:p>
          <w:p w:rsidR="0086588F" w:rsidRDefault="0086588F" w:rsidP="00E13F6F">
            <w:pPr>
              <w:pStyle w:val="Default"/>
              <w:rPr>
                <w:sz w:val="18"/>
                <w:szCs w:val="18"/>
              </w:rPr>
            </w:pPr>
          </w:p>
          <w:p w:rsidR="00E13F6F" w:rsidRPr="00E13F6F" w:rsidRDefault="00E13F6F" w:rsidP="00E13F6F">
            <w:pPr>
              <w:pStyle w:val="Default"/>
              <w:rPr>
                <w:rFonts w:asciiTheme="minorHAnsi" w:hAnsiTheme="minorHAnsi" w:cstheme="minorHAnsi"/>
                <w:b/>
                <w:i/>
                <w:sz w:val="18"/>
                <w:szCs w:val="18"/>
              </w:rPr>
            </w:pPr>
            <w:r w:rsidRPr="00E13F6F">
              <w:rPr>
                <w:rFonts w:asciiTheme="minorHAnsi" w:hAnsiTheme="minorHAnsi" w:cstheme="minorHAnsi"/>
                <w:b/>
                <w:i/>
                <w:sz w:val="18"/>
                <w:szCs w:val="18"/>
              </w:rPr>
              <w:t>Evaluating</w:t>
            </w:r>
          </w:p>
          <w:p w:rsidR="0086588F" w:rsidRPr="00E13F6F" w:rsidRDefault="0086588F" w:rsidP="0086588F">
            <w:pPr>
              <w:pStyle w:val="Default"/>
              <w:rPr>
                <w:rFonts w:asciiTheme="minorHAnsi" w:hAnsiTheme="minorHAnsi" w:cstheme="minorHAnsi"/>
                <w:sz w:val="18"/>
                <w:szCs w:val="18"/>
              </w:rPr>
            </w:pPr>
            <w:r w:rsidRPr="0086588F">
              <w:rPr>
                <w:rFonts w:asciiTheme="minorHAnsi" w:hAnsiTheme="minorHAnsi" w:cstheme="minorHAnsi"/>
                <w:sz w:val="18"/>
                <w:szCs w:val="18"/>
                <w:highlight w:val="yellow"/>
              </w:rPr>
              <w:t>Use results to draw simple conclusions, make predictions for new values, suggest improvements and raise further questions</w:t>
            </w:r>
          </w:p>
          <w:p w:rsidR="00E13F6F" w:rsidRPr="00DA39D9" w:rsidRDefault="00E13F6F" w:rsidP="0086588F">
            <w:pPr>
              <w:pStyle w:val="Default"/>
              <w:rPr>
                <w:sz w:val="18"/>
                <w:szCs w:val="18"/>
              </w:rPr>
            </w:pPr>
          </w:p>
        </w:tc>
        <w:tc>
          <w:tcPr>
            <w:tcW w:w="2694" w:type="dxa"/>
          </w:tcPr>
          <w:p w:rsidR="00E13F6F" w:rsidRPr="00E13F6F" w:rsidRDefault="00E13F6F" w:rsidP="00E13F6F">
            <w:pPr>
              <w:rPr>
                <w:b/>
                <w:i/>
                <w:sz w:val="18"/>
                <w:szCs w:val="18"/>
              </w:rPr>
            </w:pPr>
            <w:r w:rsidRPr="00E13F6F">
              <w:rPr>
                <w:b/>
                <w:i/>
                <w:sz w:val="18"/>
                <w:szCs w:val="18"/>
              </w:rPr>
              <w:t>Asking questions</w:t>
            </w:r>
          </w:p>
          <w:p w:rsidR="00E13F6F" w:rsidRDefault="00E13F6F" w:rsidP="00E13F6F">
            <w:pPr>
              <w:rPr>
                <w:sz w:val="18"/>
                <w:szCs w:val="18"/>
              </w:rPr>
            </w:pPr>
            <w:r>
              <w:rPr>
                <w:sz w:val="18"/>
                <w:szCs w:val="18"/>
              </w:rPr>
              <w:t>P</w:t>
            </w:r>
            <w:r w:rsidRPr="00E13F6F">
              <w:rPr>
                <w:sz w:val="18"/>
                <w:szCs w:val="18"/>
              </w:rPr>
              <w:t xml:space="preserve">lan different types of scientific enquiries to answer questions, including </w:t>
            </w:r>
            <w:r w:rsidRPr="0086588F">
              <w:rPr>
                <w:sz w:val="18"/>
                <w:szCs w:val="18"/>
                <w:highlight w:val="yellow"/>
              </w:rPr>
              <w:t>recognising and controlling variables</w:t>
            </w:r>
            <w:r w:rsidRPr="00E13F6F">
              <w:rPr>
                <w:sz w:val="18"/>
                <w:szCs w:val="18"/>
              </w:rPr>
              <w:t xml:space="preserve"> where necessary</w:t>
            </w:r>
          </w:p>
          <w:p w:rsidR="00E13F6F" w:rsidRDefault="00E13F6F" w:rsidP="00E13F6F">
            <w:pPr>
              <w:rPr>
                <w:sz w:val="18"/>
                <w:szCs w:val="18"/>
              </w:rPr>
            </w:pPr>
          </w:p>
          <w:p w:rsidR="00E13F6F" w:rsidRPr="00E13F6F" w:rsidRDefault="00E13F6F" w:rsidP="00E13F6F">
            <w:pPr>
              <w:rPr>
                <w:b/>
                <w:i/>
                <w:sz w:val="18"/>
                <w:szCs w:val="18"/>
              </w:rPr>
            </w:pPr>
            <w:r w:rsidRPr="00E13F6F">
              <w:rPr>
                <w:b/>
                <w:i/>
                <w:sz w:val="18"/>
                <w:szCs w:val="18"/>
              </w:rPr>
              <w:t>Measuring and recording</w:t>
            </w:r>
          </w:p>
          <w:p w:rsidR="00E13F6F" w:rsidRPr="00E13F6F" w:rsidRDefault="00E13F6F" w:rsidP="00E13F6F">
            <w:pPr>
              <w:rPr>
                <w:sz w:val="18"/>
                <w:szCs w:val="18"/>
              </w:rPr>
            </w:pPr>
            <w:r w:rsidRPr="0086588F">
              <w:rPr>
                <w:sz w:val="18"/>
                <w:szCs w:val="18"/>
                <w:highlight w:val="yellow"/>
              </w:rPr>
              <w:t>Take measurements, using a range of scientific equipment</w:t>
            </w:r>
            <w:r w:rsidRPr="00E13F6F">
              <w:rPr>
                <w:sz w:val="18"/>
                <w:szCs w:val="18"/>
              </w:rPr>
              <w:t>, with increasing accuracy and precision, taking repeat readings when appropriate</w:t>
            </w:r>
          </w:p>
          <w:p w:rsidR="00E13F6F" w:rsidRDefault="00E13F6F" w:rsidP="00E13F6F">
            <w:pPr>
              <w:rPr>
                <w:sz w:val="18"/>
                <w:szCs w:val="18"/>
              </w:rPr>
            </w:pPr>
            <w:r w:rsidRPr="0086588F">
              <w:rPr>
                <w:sz w:val="18"/>
                <w:szCs w:val="18"/>
                <w:highlight w:val="yellow"/>
              </w:rPr>
              <w:t xml:space="preserve">Record data and results of increasing </w:t>
            </w:r>
            <w:r w:rsidRPr="00E23BB6">
              <w:rPr>
                <w:sz w:val="18"/>
                <w:szCs w:val="18"/>
                <w:highlight w:val="yellow"/>
              </w:rPr>
              <w:t>complexity using scientific diagrams and labels, classification keys, tables, scatter graphs, bar and line graphs</w:t>
            </w:r>
          </w:p>
          <w:p w:rsidR="00E13F6F" w:rsidRDefault="00E13F6F" w:rsidP="00E13F6F">
            <w:pPr>
              <w:rPr>
                <w:sz w:val="18"/>
                <w:szCs w:val="18"/>
              </w:rPr>
            </w:pPr>
          </w:p>
          <w:p w:rsidR="00E13F6F" w:rsidRDefault="00E13F6F" w:rsidP="00E13F6F">
            <w:pPr>
              <w:rPr>
                <w:sz w:val="18"/>
                <w:szCs w:val="18"/>
              </w:rPr>
            </w:pPr>
          </w:p>
          <w:p w:rsidR="00E13F6F" w:rsidRDefault="00E13F6F" w:rsidP="00E13F6F">
            <w:pPr>
              <w:rPr>
                <w:sz w:val="18"/>
                <w:szCs w:val="18"/>
              </w:rPr>
            </w:pPr>
          </w:p>
          <w:p w:rsidR="00E13F6F" w:rsidRPr="00E13F6F" w:rsidRDefault="00E13F6F" w:rsidP="00E13F6F">
            <w:pPr>
              <w:rPr>
                <w:b/>
                <w:i/>
                <w:sz w:val="18"/>
                <w:szCs w:val="18"/>
              </w:rPr>
            </w:pPr>
            <w:r w:rsidRPr="00E13F6F">
              <w:rPr>
                <w:b/>
                <w:i/>
                <w:sz w:val="18"/>
                <w:szCs w:val="18"/>
              </w:rPr>
              <w:t xml:space="preserve">Concluding </w:t>
            </w:r>
          </w:p>
          <w:p w:rsidR="00E13F6F" w:rsidRPr="00E13F6F" w:rsidRDefault="00E13F6F" w:rsidP="00E13F6F">
            <w:pPr>
              <w:rPr>
                <w:sz w:val="18"/>
                <w:szCs w:val="18"/>
              </w:rPr>
            </w:pPr>
            <w:r w:rsidRPr="00E23BB6">
              <w:rPr>
                <w:sz w:val="18"/>
                <w:szCs w:val="18"/>
                <w:highlight w:val="yellow"/>
              </w:rPr>
              <w:t>Identify scientific evidence that has been used to support or refute ideas or arguments</w:t>
            </w:r>
          </w:p>
          <w:p w:rsidR="00E13F6F" w:rsidRDefault="00E13F6F" w:rsidP="00E13F6F">
            <w:pPr>
              <w:rPr>
                <w:sz w:val="18"/>
                <w:szCs w:val="18"/>
              </w:rPr>
            </w:pPr>
            <w:r>
              <w:rPr>
                <w:sz w:val="18"/>
                <w:szCs w:val="18"/>
              </w:rPr>
              <w:t>R</w:t>
            </w:r>
            <w:r w:rsidRPr="00E13F6F">
              <w:rPr>
                <w:sz w:val="18"/>
                <w:szCs w:val="18"/>
              </w:rPr>
              <w:t xml:space="preserve">eport and </w:t>
            </w:r>
            <w:r w:rsidRPr="00E23BB6">
              <w:rPr>
                <w:sz w:val="18"/>
                <w:szCs w:val="18"/>
                <w:highlight w:val="yellow"/>
              </w:rPr>
              <w:t>present findings</w:t>
            </w:r>
            <w:r w:rsidRPr="00E13F6F">
              <w:rPr>
                <w:sz w:val="18"/>
                <w:szCs w:val="18"/>
              </w:rPr>
              <w:t xml:space="preserve"> from enquiries, including conclusions, causal relationships and explanations of and degree of trust in results, </w:t>
            </w:r>
            <w:r w:rsidRPr="00E23BB6">
              <w:rPr>
                <w:sz w:val="18"/>
                <w:szCs w:val="18"/>
                <w:highlight w:val="yellow"/>
              </w:rPr>
              <w:t>in oral and written forms</w:t>
            </w:r>
            <w:r w:rsidRPr="00E13F6F">
              <w:rPr>
                <w:sz w:val="18"/>
                <w:szCs w:val="18"/>
              </w:rPr>
              <w:t xml:space="preserve"> such as displays and other presentations</w:t>
            </w:r>
          </w:p>
          <w:p w:rsidR="00E13F6F" w:rsidRDefault="00E13F6F" w:rsidP="00E13F6F">
            <w:pPr>
              <w:rPr>
                <w:sz w:val="18"/>
                <w:szCs w:val="18"/>
              </w:rPr>
            </w:pPr>
          </w:p>
          <w:p w:rsidR="00E13F6F" w:rsidRDefault="00E13F6F" w:rsidP="00E13F6F">
            <w:pPr>
              <w:rPr>
                <w:b/>
                <w:i/>
                <w:sz w:val="18"/>
                <w:szCs w:val="18"/>
              </w:rPr>
            </w:pPr>
          </w:p>
          <w:p w:rsidR="00E13F6F" w:rsidRPr="00E13F6F" w:rsidRDefault="00E13F6F" w:rsidP="00E13F6F">
            <w:pPr>
              <w:rPr>
                <w:b/>
                <w:i/>
                <w:sz w:val="18"/>
                <w:szCs w:val="18"/>
              </w:rPr>
            </w:pPr>
            <w:r w:rsidRPr="00E13F6F">
              <w:rPr>
                <w:b/>
                <w:i/>
                <w:sz w:val="18"/>
                <w:szCs w:val="18"/>
              </w:rPr>
              <w:t>Evaluating</w:t>
            </w:r>
          </w:p>
          <w:p w:rsidR="00E13F6F" w:rsidRPr="00DA39D9" w:rsidRDefault="00E13F6F" w:rsidP="00E13F6F">
            <w:pPr>
              <w:rPr>
                <w:sz w:val="18"/>
                <w:szCs w:val="18"/>
              </w:rPr>
            </w:pPr>
            <w:r w:rsidRPr="00E23BB6">
              <w:rPr>
                <w:sz w:val="18"/>
                <w:szCs w:val="18"/>
                <w:highlight w:val="yellow"/>
              </w:rPr>
              <w:t>Use test results to make predictions to set up further comparative and fair tests</w:t>
            </w:r>
          </w:p>
        </w:tc>
        <w:tc>
          <w:tcPr>
            <w:tcW w:w="2493" w:type="dxa"/>
          </w:tcPr>
          <w:p w:rsidR="00E13F6F" w:rsidRPr="00E13F6F" w:rsidRDefault="00E13F6F" w:rsidP="00E13F6F">
            <w:pPr>
              <w:rPr>
                <w:b/>
                <w:i/>
                <w:sz w:val="18"/>
                <w:szCs w:val="18"/>
              </w:rPr>
            </w:pPr>
            <w:r w:rsidRPr="00E13F6F">
              <w:rPr>
                <w:b/>
                <w:i/>
                <w:sz w:val="18"/>
                <w:szCs w:val="18"/>
              </w:rPr>
              <w:t>Asking questions</w:t>
            </w:r>
          </w:p>
          <w:p w:rsidR="00E13F6F" w:rsidRDefault="00E13F6F" w:rsidP="00E13F6F">
            <w:pPr>
              <w:rPr>
                <w:sz w:val="18"/>
                <w:szCs w:val="18"/>
              </w:rPr>
            </w:pPr>
            <w:r>
              <w:rPr>
                <w:sz w:val="18"/>
                <w:szCs w:val="18"/>
              </w:rPr>
              <w:t>P</w:t>
            </w:r>
            <w:r w:rsidRPr="00E13F6F">
              <w:rPr>
                <w:sz w:val="18"/>
                <w:szCs w:val="18"/>
              </w:rPr>
              <w:t xml:space="preserve">lan different types of scientific enquiries to answer questions, </w:t>
            </w:r>
            <w:r w:rsidRPr="00E23BB6">
              <w:rPr>
                <w:sz w:val="18"/>
                <w:szCs w:val="18"/>
                <w:highlight w:val="yellow"/>
              </w:rPr>
              <w:t>including recognising and controlling variables</w:t>
            </w:r>
            <w:r w:rsidRPr="00E13F6F">
              <w:rPr>
                <w:sz w:val="18"/>
                <w:szCs w:val="18"/>
              </w:rPr>
              <w:t xml:space="preserve"> where necessary</w:t>
            </w:r>
          </w:p>
          <w:p w:rsidR="00E13F6F" w:rsidRDefault="00E13F6F" w:rsidP="00E13F6F">
            <w:pPr>
              <w:rPr>
                <w:sz w:val="18"/>
                <w:szCs w:val="18"/>
              </w:rPr>
            </w:pPr>
          </w:p>
          <w:p w:rsidR="00E13F6F" w:rsidRPr="00E13F6F" w:rsidRDefault="00E13F6F" w:rsidP="00E13F6F">
            <w:pPr>
              <w:rPr>
                <w:b/>
                <w:i/>
                <w:sz w:val="18"/>
                <w:szCs w:val="18"/>
              </w:rPr>
            </w:pPr>
            <w:r w:rsidRPr="00E13F6F">
              <w:rPr>
                <w:b/>
                <w:i/>
                <w:sz w:val="18"/>
                <w:szCs w:val="18"/>
              </w:rPr>
              <w:t>Measuring and recording</w:t>
            </w:r>
          </w:p>
          <w:p w:rsidR="00E13F6F" w:rsidRPr="00E13F6F" w:rsidRDefault="00E13F6F" w:rsidP="00E13F6F">
            <w:pPr>
              <w:rPr>
                <w:sz w:val="18"/>
                <w:szCs w:val="18"/>
              </w:rPr>
            </w:pPr>
            <w:r w:rsidRPr="00E23BB6">
              <w:rPr>
                <w:sz w:val="18"/>
                <w:szCs w:val="18"/>
                <w:highlight w:val="yellow"/>
              </w:rPr>
              <w:t>Take measurements, using a range of scientific equipment</w:t>
            </w:r>
            <w:r w:rsidRPr="00E13F6F">
              <w:rPr>
                <w:sz w:val="18"/>
                <w:szCs w:val="18"/>
              </w:rPr>
              <w:t>, with increasing accuracy and precision, taking repeat readings when appropriate</w:t>
            </w:r>
          </w:p>
          <w:p w:rsidR="00E13F6F" w:rsidRDefault="00E13F6F" w:rsidP="00E13F6F">
            <w:pPr>
              <w:rPr>
                <w:sz w:val="18"/>
                <w:szCs w:val="18"/>
              </w:rPr>
            </w:pPr>
            <w:r w:rsidRPr="00E23BB6">
              <w:rPr>
                <w:sz w:val="18"/>
                <w:szCs w:val="18"/>
                <w:highlight w:val="yellow"/>
              </w:rPr>
              <w:t>Record data and results of increasing complexity using scientific diagrams and labels, classification keys, tables, scatter graphs, bar and line graphs</w:t>
            </w:r>
          </w:p>
          <w:p w:rsidR="00E13F6F" w:rsidRDefault="00E13F6F" w:rsidP="00E13F6F">
            <w:pPr>
              <w:rPr>
                <w:sz w:val="18"/>
                <w:szCs w:val="18"/>
              </w:rPr>
            </w:pPr>
          </w:p>
          <w:p w:rsidR="00E13F6F" w:rsidRDefault="00E13F6F" w:rsidP="00E13F6F">
            <w:pPr>
              <w:rPr>
                <w:sz w:val="18"/>
                <w:szCs w:val="18"/>
              </w:rPr>
            </w:pPr>
          </w:p>
          <w:p w:rsidR="00E13F6F" w:rsidRDefault="00E13F6F" w:rsidP="00E13F6F">
            <w:pPr>
              <w:rPr>
                <w:b/>
                <w:i/>
                <w:sz w:val="18"/>
                <w:szCs w:val="18"/>
              </w:rPr>
            </w:pPr>
            <w:r w:rsidRPr="00E13F6F">
              <w:rPr>
                <w:b/>
                <w:i/>
                <w:sz w:val="18"/>
                <w:szCs w:val="18"/>
              </w:rPr>
              <w:t xml:space="preserve">Concluding </w:t>
            </w:r>
          </w:p>
          <w:p w:rsidR="00E23BB6" w:rsidRPr="00E13F6F" w:rsidRDefault="00E23BB6" w:rsidP="00E23BB6">
            <w:pPr>
              <w:rPr>
                <w:sz w:val="18"/>
                <w:szCs w:val="18"/>
              </w:rPr>
            </w:pPr>
            <w:r w:rsidRPr="00E23BB6">
              <w:rPr>
                <w:sz w:val="18"/>
                <w:szCs w:val="18"/>
                <w:highlight w:val="yellow"/>
              </w:rPr>
              <w:t>Identify scientific evidence that has been used to support or refute ideas or arguments</w:t>
            </w:r>
          </w:p>
          <w:p w:rsidR="00E23BB6" w:rsidRDefault="00E23BB6" w:rsidP="00E23BB6">
            <w:pPr>
              <w:rPr>
                <w:sz w:val="18"/>
                <w:szCs w:val="18"/>
              </w:rPr>
            </w:pPr>
            <w:r>
              <w:rPr>
                <w:sz w:val="18"/>
                <w:szCs w:val="18"/>
              </w:rPr>
              <w:t>R</w:t>
            </w:r>
            <w:r w:rsidRPr="00E13F6F">
              <w:rPr>
                <w:sz w:val="18"/>
                <w:szCs w:val="18"/>
              </w:rPr>
              <w:t xml:space="preserve">eport and </w:t>
            </w:r>
            <w:r w:rsidRPr="00E23BB6">
              <w:rPr>
                <w:sz w:val="18"/>
                <w:szCs w:val="18"/>
                <w:highlight w:val="yellow"/>
              </w:rPr>
              <w:t>present findings</w:t>
            </w:r>
            <w:r w:rsidRPr="00E13F6F">
              <w:rPr>
                <w:sz w:val="18"/>
                <w:szCs w:val="18"/>
              </w:rPr>
              <w:t xml:space="preserve"> from enquiries, including conclusions, causal relationships and explanations of and degree of trust in results, </w:t>
            </w:r>
            <w:r w:rsidRPr="00E23BB6">
              <w:rPr>
                <w:sz w:val="18"/>
                <w:szCs w:val="18"/>
                <w:highlight w:val="yellow"/>
              </w:rPr>
              <w:t>in oral and written forms</w:t>
            </w:r>
            <w:r w:rsidRPr="00E13F6F">
              <w:rPr>
                <w:sz w:val="18"/>
                <w:szCs w:val="18"/>
              </w:rPr>
              <w:t xml:space="preserve"> such as displays and other presentations</w:t>
            </w:r>
          </w:p>
          <w:p w:rsidR="00E23BB6" w:rsidRPr="00E13F6F" w:rsidRDefault="00E23BB6" w:rsidP="00E13F6F">
            <w:pPr>
              <w:rPr>
                <w:b/>
                <w:i/>
                <w:sz w:val="18"/>
                <w:szCs w:val="18"/>
              </w:rPr>
            </w:pPr>
          </w:p>
          <w:p w:rsidR="00E13F6F" w:rsidRDefault="00E13F6F" w:rsidP="00E13F6F">
            <w:pPr>
              <w:rPr>
                <w:sz w:val="18"/>
                <w:szCs w:val="18"/>
              </w:rPr>
            </w:pPr>
          </w:p>
          <w:p w:rsidR="00E13F6F" w:rsidRPr="00E13F6F" w:rsidRDefault="00E13F6F" w:rsidP="00E13F6F">
            <w:pPr>
              <w:rPr>
                <w:b/>
                <w:i/>
                <w:sz w:val="18"/>
                <w:szCs w:val="18"/>
              </w:rPr>
            </w:pPr>
            <w:r w:rsidRPr="00E13F6F">
              <w:rPr>
                <w:b/>
                <w:i/>
                <w:sz w:val="18"/>
                <w:szCs w:val="18"/>
              </w:rPr>
              <w:t>Evaluating</w:t>
            </w:r>
          </w:p>
          <w:p w:rsidR="00E13F6F" w:rsidRPr="00DA39D9" w:rsidRDefault="00E13F6F" w:rsidP="00E13F6F">
            <w:pPr>
              <w:rPr>
                <w:sz w:val="18"/>
                <w:szCs w:val="18"/>
              </w:rPr>
            </w:pPr>
            <w:r w:rsidRPr="00E23BB6">
              <w:rPr>
                <w:sz w:val="18"/>
                <w:szCs w:val="18"/>
                <w:highlight w:val="yellow"/>
              </w:rPr>
              <w:t>Use test results to make predictions to set up further comparative and fair tests</w:t>
            </w:r>
          </w:p>
        </w:tc>
      </w:tr>
      <w:tr w:rsidR="00E13F6F" w:rsidTr="0006312A">
        <w:trPr>
          <w:cantSplit/>
          <w:trHeight w:val="1134"/>
        </w:trPr>
        <w:tc>
          <w:tcPr>
            <w:tcW w:w="704" w:type="dxa"/>
            <w:textDirection w:val="btLr"/>
          </w:tcPr>
          <w:p w:rsidR="00E13F6F" w:rsidRPr="00BE466C" w:rsidRDefault="00A06EBF" w:rsidP="00BE466C">
            <w:pPr>
              <w:ind w:left="113" w:right="113"/>
              <w:jc w:val="center"/>
              <w:rPr>
                <w:b/>
                <w:sz w:val="28"/>
                <w:szCs w:val="28"/>
              </w:rPr>
            </w:pPr>
            <w:r w:rsidRPr="00BE466C">
              <w:rPr>
                <w:b/>
                <w:sz w:val="28"/>
                <w:szCs w:val="28"/>
              </w:rPr>
              <w:lastRenderedPageBreak/>
              <w:t>Plants</w:t>
            </w:r>
          </w:p>
          <w:p w:rsidR="00E13F6F" w:rsidRDefault="00E13F6F" w:rsidP="00E13F6F">
            <w:pPr>
              <w:ind w:left="113" w:right="113"/>
            </w:pPr>
          </w:p>
        </w:tc>
        <w:tc>
          <w:tcPr>
            <w:tcW w:w="2410" w:type="dxa"/>
          </w:tcPr>
          <w:p w:rsidR="00A06EBF" w:rsidRDefault="00BE466C" w:rsidP="00A06EBF">
            <w:pPr>
              <w:rPr>
                <w:sz w:val="18"/>
                <w:szCs w:val="18"/>
              </w:rPr>
            </w:pPr>
            <w:r>
              <w:rPr>
                <w:sz w:val="18"/>
                <w:szCs w:val="18"/>
              </w:rPr>
              <w:t>I</w:t>
            </w:r>
            <w:r w:rsidR="00A06EBF" w:rsidRPr="00A06EBF">
              <w:rPr>
                <w:sz w:val="18"/>
                <w:szCs w:val="18"/>
              </w:rPr>
              <w:t>dentify and name a variety of common wild and garden plants, including deciduous and evergreen trees</w:t>
            </w:r>
          </w:p>
          <w:p w:rsidR="00BE466C" w:rsidRPr="00A06EBF" w:rsidRDefault="00BE466C" w:rsidP="00A06EBF">
            <w:pPr>
              <w:rPr>
                <w:sz w:val="18"/>
                <w:szCs w:val="18"/>
              </w:rPr>
            </w:pPr>
          </w:p>
          <w:p w:rsidR="00E13F6F" w:rsidRDefault="00BE466C" w:rsidP="00A06EBF">
            <w:pPr>
              <w:rPr>
                <w:sz w:val="18"/>
                <w:szCs w:val="18"/>
              </w:rPr>
            </w:pPr>
            <w:r>
              <w:rPr>
                <w:sz w:val="18"/>
                <w:szCs w:val="18"/>
              </w:rPr>
              <w:t>I</w:t>
            </w:r>
            <w:r w:rsidR="00A06EBF" w:rsidRPr="00A06EBF">
              <w:rPr>
                <w:sz w:val="18"/>
                <w:szCs w:val="18"/>
              </w:rPr>
              <w:t>dentify and describe the basic structure of a variety of common flowering plants, including trees</w:t>
            </w:r>
          </w:p>
          <w:p w:rsidR="00760586" w:rsidRDefault="00760586" w:rsidP="00A06EBF">
            <w:pPr>
              <w:rPr>
                <w:sz w:val="18"/>
                <w:szCs w:val="18"/>
              </w:rPr>
            </w:pPr>
          </w:p>
          <w:p w:rsidR="00760586" w:rsidRPr="00760586" w:rsidRDefault="00760586" w:rsidP="00A06EBF">
            <w:pPr>
              <w:rPr>
                <w:color w:val="2F5496" w:themeColor="accent5" w:themeShade="BF"/>
                <w:sz w:val="18"/>
                <w:szCs w:val="18"/>
              </w:rPr>
            </w:pPr>
          </w:p>
          <w:p w:rsidR="00760586" w:rsidRPr="00A17926" w:rsidRDefault="00760586" w:rsidP="00760586">
            <w:pPr>
              <w:rPr>
                <w:rFonts w:ascii="Calibri" w:eastAsia="Calibri" w:hAnsi="Calibri" w:cs="Times New Roman"/>
                <w:color w:val="0070C0"/>
                <w:kern w:val="24"/>
                <w:sz w:val="20"/>
                <w:lang w:eastAsia="en-GB"/>
              </w:rPr>
            </w:pPr>
            <w:r w:rsidRPr="00E10EA8">
              <w:rPr>
                <w:b/>
                <w:color w:val="000000" w:themeColor="text1"/>
                <w:sz w:val="18"/>
                <w:szCs w:val="18"/>
              </w:rPr>
              <w:t>Key Vocab</w:t>
            </w:r>
            <w:r w:rsidRPr="00A17926">
              <w:rPr>
                <w:color w:val="0070C0"/>
                <w:sz w:val="18"/>
                <w:szCs w:val="18"/>
              </w:rPr>
              <w:t xml:space="preserve">: </w:t>
            </w:r>
            <w:r w:rsidRPr="00A17926">
              <w:rPr>
                <w:rFonts w:ascii="Calibri" w:eastAsia="Calibri" w:hAnsi="Calibri" w:cs="Times New Roman"/>
                <w:color w:val="0070C0"/>
                <w:kern w:val="24"/>
                <w:sz w:val="20"/>
                <w:lang w:eastAsia="en-GB"/>
              </w:rPr>
              <w:t>Leaf, flower, blossom, petal, fruit, berry, root, seed, trunk, branch, stem, bark, stalk, bud</w:t>
            </w:r>
          </w:p>
          <w:p w:rsidR="00760586" w:rsidRPr="00A17926" w:rsidRDefault="00760586" w:rsidP="00760586">
            <w:pPr>
              <w:rPr>
                <w:rFonts w:ascii="Calibri" w:eastAsia="Calibri" w:hAnsi="Calibri" w:cs="Times New Roman"/>
                <w:color w:val="0070C0"/>
                <w:kern w:val="24"/>
                <w:sz w:val="20"/>
                <w:lang w:eastAsia="en-GB"/>
              </w:rPr>
            </w:pPr>
            <w:r w:rsidRPr="00A17926">
              <w:rPr>
                <w:rFonts w:ascii="Calibri" w:eastAsia="Calibri" w:hAnsi="Calibri" w:cs="Times New Roman"/>
                <w:color w:val="0070C0"/>
                <w:kern w:val="24"/>
                <w:sz w:val="20"/>
                <w:lang w:eastAsia="en-GB"/>
              </w:rPr>
              <w:t>Names of trees in the local area</w:t>
            </w:r>
          </w:p>
          <w:p w:rsidR="00760586" w:rsidRPr="00DA39D9" w:rsidRDefault="00760586" w:rsidP="00760586">
            <w:pPr>
              <w:rPr>
                <w:sz w:val="18"/>
                <w:szCs w:val="18"/>
              </w:rPr>
            </w:pPr>
            <w:r w:rsidRPr="00A17926">
              <w:rPr>
                <w:rFonts w:ascii="Calibri" w:eastAsia="Calibri" w:hAnsi="Calibri" w:cs="Times New Roman"/>
                <w:color w:val="0070C0"/>
                <w:kern w:val="24"/>
                <w:sz w:val="20"/>
                <w:lang w:eastAsia="en-GB"/>
              </w:rPr>
              <w:t>Names of garden and wild flowering plants in the local area</w:t>
            </w:r>
          </w:p>
        </w:tc>
        <w:tc>
          <w:tcPr>
            <w:tcW w:w="2126" w:type="dxa"/>
          </w:tcPr>
          <w:p w:rsidR="00BE466C" w:rsidRPr="00C85841" w:rsidRDefault="00BE466C" w:rsidP="00A06EBF">
            <w:pPr>
              <w:rPr>
                <w:color w:val="00B050"/>
                <w:sz w:val="18"/>
                <w:szCs w:val="18"/>
              </w:rPr>
            </w:pPr>
            <w:r w:rsidRPr="00C85841">
              <w:rPr>
                <w:color w:val="00B050"/>
                <w:sz w:val="18"/>
                <w:szCs w:val="18"/>
              </w:rPr>
              <w:t>O</w:t>
            </w:r>
            <w:r w:rsidR="00A06EBF" w:rsidRPr="00C85841">
              <w:rPr>
                <w:color w:val="00B050"/>
                <w:sz w:val="18"/>
                <w:szCs w:val="18"/>
              </w:rPr>
              <w:t>bserve and describe how seeds an</w:t>
            </w:r>
            <w:r w:rsidRPr="00C85841">
              <w:rPr>
                <w:color w:val="00B050"/>
                <w:sz w:val="18"/>
                <w:szCs w:val="18"/>
              </w:rPr>
              <w:t>d bulbs grow into mature plants</w:t>
            </w:r>
          </w:p>
          <w:p w:rsidR="00BE466C" w:rsidRPr="00C85841" w:rsidRDefault="00BE466C" w:rsidP="00A06EBF">
            <w:pPr>
              <w:rPr>
                <w:color w:val="00B050"/>
                <w:sz w:val="18"/>
                <w:szCs w:val="18"/>
              </w:rPr>
            </w:pPr>
          </w:p>
          <w:p w:rsidR="00E13F6F" w:rsidRPr="00C85841" w:rsidRDefault="00BE466C" w:rsidP="00A06EBF">
            <w:pPr>
              <w:rPr>
                <w:color w:val="00B050"/>
                <w:sz w:val="18"/>
                <w:szCs w:val="18"/>
              </w:rPr>
            </w:pPr>
            <w:r w:rsidRPr="00C85841">
              <w:rPr>
                <w:color w:val="00B050"/>
                <w:sz w:val="18"/>
                <w:szCs w:val="18"/>
              </w:rPr>
              <w:t>F</w:t>
            </w:r>
            <w:r w:rsidR="00A06EBF" w:rsidRPr="00C85841">
              <w:rPr>
                <w:color w:val="00B050"/>
                <w:sz w:val="18"/>
                <w:szCs w:val="18"/>
              </w:rPr>
              <w:t>ind out and describe how plants need water, light and a suitable temperature to grow and stay healthy</w:t>
            </w:r>
          </w:p>
          <w:p w:rsidR="00A17926" w:rsidRDefault="00A17926" w:rsidP="00A06EBF">
            <w:pPr>
              <w:rPr>
                <w:sz w:val="18"/>
                <w:szCs w:val="18"/>
              </w:rPr>
            </w:pPr>
          </w:p>
          <w:p w:rsidR="00A17926" w:rsidRDefault="00A17926" w:rsidP="00A06EBF">
            <w:pPr>
              <w:rPr>
                <w:sz w:val="18"/>
                <w:szCs w:val="18"/>
              </w:rPr>
            </w:pPr>
          </w:p>
          <w:p w:rsidR="00A17926" w:rsidRPr="00A17926" w:rsidRDefault="00A17926" w:rsidP="00A17926">
            <w:pPr>
              <w:rPr>
                <w:rFonts w:ascii="Calibri" w:eastAsia="Calibri" w:hAnsi="Calibri" w:cs="Times New Roman"/>
                <w:color w:val="0070C0"/>
                <w:kern w:val="24"/>
                <w:sz w:val="20"/>
                <w:lang w:eastAsia="en-GB"/>
              </w:rPr>
            </w:pPr>
            <w:r w:rsidRPr="00E10EA8">
              <w:rPr>
                <w:b/>
                <w:color w:val="000000" w:themeColor="text1"/>
                <w:sz w:val="18"/>
                <w:szCs w:val="18"/>
              </w:rPr>
              <w:t>Key Vocab:</w:t>
            </w:r>
            <w:r w:rsidRPr="00E10EA8">
              <w:rPr>
                <w:color w:val="000000" w:themeColor="text1"/>
                <w:sz w:val="18"/>
                <w:szCs w:val="18"/>
              </w:rPr>
              <w:t xml:space="preserve"> </w:t>
            </w:r>
            <w:r w:rsidRPr="00A17926">
              <w:rPr>
                <w:rFonts w:ascii="Calibri" w:eastAsia="Calibri" w:hAnsi="Calibri" w:cs="Times New Roman"/>
                <w:color w:val="0070C0"/>
                <w:kern w:val="24"/>
                <w:sz w:val="20"/>
                <w:lang w:eastAsia="en-GB"/>
              </w:rPr>
              <w:t>As for year 1 plus - light, shade, sun, warm, cool, water, grow, healthy</w:t>
            </w:r>
          </w:p>
          <w:p w:rsidR="00A17926" w:rsidRPr="00DA39D9" w:rsidRDefault="00A17926" w:rsidP="00A06EBF">
            <w:pPr>
              <w:rPr>
                <w:sz w:val="18"/>
                <w:szCs w:val="18"/>
              </w:rPr>
            </w:pPr>
          </w:p>
        </w:tc>
        <w:tc>
          <w:tcPr>
            <w:tcW w:w="2410" w:type="dxa"/>
          </w:tcPr>
          <w:p w:rsidR="00A06EBF" w:rsidRDefault="00BE466C" w:rsidP="00A06EBF">
            <w:pPr>
              <w:rPr>
                <w:sz w:val="18"/>
                <w:szCs w:val="18"/>
              </w:rPr>
            </w:pPr>
            <w:r>
              <w:rPr>
                <w:sz w:val="18"/>
                <w:szCs w:val="18"/>
              </w:rPr>
              <w:t>I</w:t>
            </w:r>
            <w:r w:rsidR="00A06EBF" w:rsidRPr="00A06EBF">
              <w:rPr>
                <w:sz w:val="18"/>
                <w:szCs w:val="18"/>
              </w:rPr>
              <w:t>dentify and describe the functions of different parts of flowering plants: roots, stem/trunk, leaves and flowers</w:t>
            </w:r>
          </w:p>
          <w:p w:rsidR="00BE466C" w:rsidRPr="00A06EBF" w:rsidRDefault="00BE466C" w:rsidP="00A06EBF">
            <w:pPr>
              <w:rPr>
                <w:sz w:val="18"/>
                <w:szCs w:val="18"/>
              </w:rPr>
            </w:pPr>
          </w:p>
          <w:p w:rsidR="00A06EBF" w:rsidRPr="00A06EBF" w:rsidRDefault="00BE466C" w:rsidP="00A06EBF">
            <w:pPr>
              <w:rPr>
                <w:sz w:val="18"/>
                <w:szCs w:val="18"/>
              </w:rPr>
            </w:pPr>
            <w:r>
              <w:rPr>
                <w:sz w:val="18"/>
                <w:szCs w:val="18"/>
              </w:rPr>
              <w:t>E</w:t>
            </w:r>
            <w:r w:rsidR="00A06EBF" w:rsidRPr="00A06EBF">
              <w:rPr>
                <w:sz w:val="18"/>
                <w:szCs w:val="18"/>
              </w:rPr>
              <w:t>xplore the requirements of plants for life and growth (air, light, water, nutrients from soil, and room to grow) and how they vary from plant to plant</w:t>
            </w:r>
          </w:p>
          <w:p w:rsidR="00BE466C" w:rsidRDefault="00BE466C" w:rsidP="00A06EBF">
            <w:pPr>
              <w:rPr>
                <w:sz w:val="18"/>
                <w:szCs w:val="18"/>
              </w:rPr>
            </w:pPr>
          </w:p>
          <w:p w:rsidR="00BE466C" w:rsidRDefault="00BE466C" w:rsidP="00A06EBF">
            <w:pPr>
              <w:rPr>
                <w:sz w:val="18"/>
                <w:szCs w:val="18"/>
              </w:rPr>
            </w:pPr>
            <w:r>
              <w:rPr>
                <w:sz w:val="18"/>
                <w:szCs w:val="18"/>
              </w:rPr>
              <w:t>I</w:t>
            </w:r>
            <w:r w:rsidR="00A06EBF" w:rsidRPr="00A06EBF">
              <w:rPr>
                <w:sz w:val="18"/>
                <w:szCs w:val="18"/>
              </w:rPr>
              <w:t>nvestigate the way in which wat</w:t>
            </w:r>
            <w:r>
              <w:rPr>
                <w:sz w:val="18"/>
                <w:szCs w:val="18"/>
              </w:rPr>
              <w:t>er is transported within plants</w:t>
            </w:r>
          </w:p>
          <w:p w:rsidR="00BE466C" w:rsidRDefault="00BE466C" w:rsidP="00A06EBF">
            <w:pPr>
              <w:rPr>
                <w:sz w:val="18"/>
                <w:szCs w:val="18"/>
              </w:rPr>
            </w:pPr>
          </w:p>
          <w:p w:rsidR="00E13F6F" w:rsidRDefault="00BE466C" w:rsidP="00A06EBF">
            <w:pPr>
              <w:rPr>
                <w:sz w:val="18"/>
                <w:szCs w:val="18"/>
              </w:rPr>
            </w:pPr>
            <w:r>
              <w:rPr>
                <w:sz w:val="18"/>
                <w:szCs w:val="18"/>
              </w:rPr>
              <w:t>E</w:t>
            </w:r>
            <w:r w:rsidR="00A06EBF" w:rsidRPr="00A06EBF">
              <w:rPr>
                <w:sz w:val="18"/>
                <w:szCs w:val="18"/>
              </w:rPr>
              <w:t>xplore the part that flowers play in the life cycle of flowering plants, including pollination, seed formation and seed dispersal</w:t>
            </w:r>
          </w:p>
          <w:p w:rsidR="00A552EE" w:rsidRDefault="00A552EE" w:rsidP="00A06EBF">
            <w:pPr>
              <w:rPr>
                <w:sz w:val="18"/>
                <w:szCs w:val="18"/>
              </w:rPr>
            </w:pPr>
          </w:p>
          <w:p w:rsidR="00A552EE" w:rsidRDefault="00A552EE" w:rsidP="00A06EBF">
            <w:pPr>
              <w:rPr>
                <w:sz w:val="18"/>
                <w:szCs w:val="18"/>
              </w:rPr>
            </w:pPr>
          </w:p>
          <w:p w:rsidR="00A552EE" w:rsidRPr="00821C80" w:rsidRDefault="00A63507" w:rsidP="00A552EE">
            <w:pPr>
              <w:rPr>
                <w:rFonts w:ascii="Arial" w:eastAsia="Times New Roman" w:hAnsi="Arial" w:cs="Arial"/>
                <w:sz w:val="20"/>
                <w:szCs w:val="20"/>
                <w:lang w:eastAsia="en-GB"/>
              </w:rPr>
            </w:pPr>
            <w:r>
              <w:rPr>
                <w:rFonts w:ascii="Calibri" w:eastAsia="Calibri" w:hAnsi="Calibri" w:cs="Times New Roman"/>
                <w:b/>
                <w:bCs/>
                <w:kern w:val="24"/>
                <w:sz w:val="20"/>
                <w:szCs w:val="20"/>
                <w:lang w:eastAsia="en-GB"/>
              </w:rPr>
              <w:t>Key vocab:</w:t>
            </w:r>
          </w:p>
          <w:p w:rsidR="00A552EE" w:rsidRPr="00A552EE" w:rsidRDefault="00A552EE" w:rsidP="00A552EE">
            <w:pPr>
              <w:rPr>
                <w:color w:val="0070C0"/>
                <w:sz w:val="18"/>
                <w:szCs w:val="18"/>
              </w:rPr>
            </w:pPr>
            <w:r w:rsidRPr="00A552EE">
              <w:rPr>
                <w:rFonts w:ascii="Calibri" w:eastAsia="Calibri" w:hAnsi="Calibri" w:cs="Times New Roman"/>
                <w:color w:val="0070C0"/>
                <w:kern w:val="24"/>
                <w:sz w:val="20"/>
                <w:szCs w:val="20"/>
                <w:lang w:eastAsia="en-GB"/>
              </w:rPr>
              <w:t>Photosynthesis, pollen, insect/wind pollination, seed formation, seed dispersal – wind dispersal, animal dispersal, water dispersal</w:t>
            </w: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BE466C" w:rsidRPr="00DA39D9" w:rsidRDefault="00BE466C" w:rsidP="00A06EBF">
            <w:pPr>
              <w:rPr>
                <w:sz w:val="18"/>
                <w:szCs w:val="18"/>
              </w:rPr>
            </w:pPr>
          </w:p>
        </w:tc>
        <w:tc>
          <w:tcPr>
            <w:tcW w:w="2693" w:type="dxa"/>
          </w:tcPr>
          <w:p w:rsidR="00E13F6F" w:rsidRPr="00DA39D9" w:rsidRDefault="00E13F6F" w:rsidP="00E13F6F">
            <w:pPr>
              <w:rPr>
                <w:sz w:val="18"/>
                <w:szCs w:val="18"/>
              </w:rPr>
            </w:pPr>
          </w:p>
        </w:tc>
        <w:tc>
          <w:tcPr>
            <w:tcW w:w="2694" w:type="dxa"/>
          </w:tcPr>
          <w:p w:rsidR="00E13F6F" w:rsidRPr="00DA39D9" w:rsidRDefault="00E13F6F" w:rsidP="00E13F6F">
            <w:pPr>
              <w:rPr>
                <w:sz w:val="18"/>
                <w:szCs w:val="18"/>
              </w:rPr>
            </w:pPr>
          </w:p>
        </w:tc>
        <w:tc>
          <w:tcPr>
            <w:tcW w:w="2493" w:type="dxa"/>
          </w:tcPr>
          <w:p w:rsidR="00E13F6F" w:rsidRPr="00DA39D9" w:rsidRDefault="00E13F6F" w:rsidP="00E13F6F">
            <w:pPr>
              <w:rPr>
                <w:sz w:val="18"/>
                <w:szCs w:val="18"/>
              </w:rPr>
            </w:pPr>
          </w:p>
        </w:tc>
      </w:tr>
      <w:tr w:rsidR="00E13F6F" w:rsidTr="0006312A">
        <w:trPr>
          <w:cantSplit/>
          <w:trHeight w:val="1134"/>
        </w:trPr>
        <w:tc>
          <w:tcPr>
            <w:tcW w:w="704" w:type="dxa"/>
            <w:textDirection w:val="btLr"/>
          </w:tcPr>
          <w:p w:rsidR="00E13F6F" w:rsidRPr="00BE466C" w:rsidRDefault="00A06EBF" w:rsidP="00BE466C">
            <w:pPr>
              <w:ind w:left="113" w:right="113"/>
              <w:jc w:val="center"/>
              <w:rPr>
                <w:b/>
                <w:sz w:val="28"/>
                <w:szCs w:val="28"/>
              </w:rPr>
            </w:pPr>
            <w:r w:rsidRPr="00BE466C">
              <w:rPr>
                <w:b/>
                <w:sz w:val="28"/>
                <w:szCs w:val="28"/>
              </w:rPr>
              <w:lastRenderedPageBreak/>
              <w:t>Animals (including humans)</w:t>
            </w:r>
          </w:p>
          <w:p w:rsidR="00E13F6F" w:rsidRDefault="00E13F6F" w:rsidP="00E13F6F">
            <w:pPr>
              <w:ind w:left="113" w:right="113"/>
            </w:pPr>
          </w:p>
        </w:tc>
        <w:tc>
          <w:tcPr>
            <w:tcW w:w="2410" w:type="dxa"/>
          </w:tcPr>
          <w:p w:rsidR="00A17926" w:rsidRDefault="00A17926" w:rsidP="00A06EBF">
            <w:pPr>
              <w:rPr>
                <w:sz w:val="18"/>
                <w:szCs w:val="18"/>
              </w:rPr>
            </w:pPr>
          </w:p>
          <w:p w:rsidR="00A06EBF" w:rsidRDefault="00BE466C" w:rsidP="00A06EBF">
            <w:pPr>
              <w:rPr>
                <w:sz w:val="18"/>
                <w:szCs w:val="18"/>
              </w:rPr>
            </w:pPr>
            <w:r>
              <w:rPr>
                <w:sz w:val="18"/>
                <w:szCs w:val="18"/>
              </w:rPr>
              <w:t>I</w:t>
            </w:r>
            <w:r w:rsidR="00A06EBF" w:rsidRPr="00A06EBF">
              <w:rPr>
                <w:sz w:val="18"/>
                <w:szCs w:val="18"/>
              </w:rPr>
              <w:t>dentify and name a variety of common animals including fish, amphibians, reptiles, birds and mammals</w:t>
            </w:r>
          </w:p>
          <w:p w:rsidR="00BE466C" w:rsidRPr="00A06EBF" w:rsidRDefault="00BE466C" w:rsidP="00A06EBF">
            <w:pPr>
              <w:rPr>
                <w:sz w:val="18"/>
                <w:szCs w:val="18"/>
              </w:rPr>
            </w:pPr>
          </w:p>
          <w:p w:rsidR="00A06EBF" w:rsidRDefault="00BE466C" w:rsidP="00A06EBF">
            <w:pPr>
              <w:rPr>
                <w:sz w:val="18"/>
                <w:szCs w:val="18"/>
              </w:rPr>
            </w:pPr>
            <w:r>
              <w:rPr>
                <w:sz w:val="18"/>
                <w:szCs w:val="18"/>
              </w:rPr>
              <w:t>I</w:t>
            </w:r>
            <w:r w:rsidR="00A06EBF" w:rsidRPr="00A06EBF">
              <w:rPr>
                <w:sz w:val="18"/>
                <w:szCs w:val="18"/>
              </w:rPr>
              <w:t>dentify and name a variety of common animals that are carnivores, herbivores and omnivores</w:t>
            </w:r>
          </w:p>
          <w:p w:rsidR="00BE466C" w:rsidRDefault="00BE466C" w:rsidP="00A06EBF">
            <w:pPr>
              <w:rPr>
                <w:sz w:val="18"/>
                <w:szCs w:val="18"/>
              </w:rPr>
            </w:pPr>
          </w:p>
          <w:p w:rsidR="00BE466C" w:rsidRDefault="00BE466C" w:rsidP="00A06EBF">
            <w:pPr>
              <w:rPr>
                <w:sz w:val="18"/>
                <w:szCs w:val="18"/>
              </w:rPr>
            </w:pPr>
            <w:r>
              <w:rPr>
                <w:sz w:val="18"/>
                <w:szCs w:val="18"/>
              </w:rPr>
              <w:t>D</w:t>
            </w:r>
            <w:r w:rsidR="00A06EBF" w:rsidRPr="00A06EBF">
              <w:rPr>
                <w:sz w:val="18"/>
                <w:szCs w:val="18"/>
              </w:rPr>
              <w:t>escribe and compare the structure of a variety of common animals (fish, amphibians, reptiles, bir</w:t>
            </w:r>
            <w:r>
              <w:rPr>
                <w:sz w:val="18"/>
                <w:szCs w:val="18"/>
              </w:rPr>
              <w:t>ds and mammals, including pets)</w:t>
            </w:r>
          </w:p>
          <w:p w:rsidR="00BE466C" w:rsidRDefault="00BE466C" w:rsidP="00A06EBF">
            <w:pPr>
              <w:rPr>
                <w:sz w:val="18"/>
                <w:szCs w:val="18"/>
              </w:rPr>
            </w:pPr>
          </w:p>
          <w:p w:rsidR="00E13F6F" w:rsidRDefault="00BE466C" w:rsidP="00A06EBF">
            <w:pPr>
              <w:rPr>
                <w:sz w:val="18"/>
                <w:szCs w:val="18"/>
              </w:rPr>
            </w:pPr>
            <w:r>
              <w:rPr>
                <w:sz w:val="18"/>
                <w:szCs w:val="18"/>
              </w:rPr>
              <w:t>I</w:t>
            </w:r>
            <w:r w:rsidR="00A06EBF" w:rsidRPr="00A06EBF">
              <w:rPr>
                <w:sz w:val="18"/>
                <w:szCs w:val="18"/>
              </w:rPr>
              <w:t>dentify, name, draw and label the basic parts of the human body and say which part of the body is associated with each sense</w:t>
            </w:r>
          </w:p>
          <w:p w:rsidR="0006312A" w:rsidRDefault="0006312A" w:rsidP="00A06EBF">
            <w:pPr>
              <w:rPr>
                <w:sz w:val="18"/>
                <w:szCs w:val="18"/>
              </w:rPr>
            </w:pPr>
          </w:p>
          <w:p w:rsidR="0006312A" w:rsidRPr="0006312A" w:rsidRDefault="0006312A" w:rsidP="0006312A">
            <w:pPr>
              <w:pStyle w:val="Default"/>
              <w:rPr>
                <w:rFonts w:asciiTheme="minorHAnsi" w:hAnsiTheme="minorHAnsi" w:cstheme="minorHAnsi"/>
                <w:b/>
                <w:i/>
                <w:sz w:val="18"/>
                <w:szCs w:val="18"/>
              </w:rPr>
            </w:pPr>
            <w:r w:rsidRPr="00A63507">
              <w:rPr>
                <w:rFonts w:asciiTheme="minorHAnsi" w:hAnsiTheme="minorHAnsi" w:cstheme="minorHAnsi"/>
                <w:b/>
                <w:sz w:val="20"/>
                <w:szCs w:val="20"/>
              </w:rPr>
              <w:t>Key Vocab</w:t>
            </w:r>
            <w:r>
              <w:rPr>
                <w:rFonts w:asciiTheme="minorHAnsi" w:hAnsiTheme="minorHAnsi" w:cstheme="minorHAnsi"/>
                <w:b/>
                <w:i/>
                <w:sz w:val="18"/>
                <w:szCs w:val="18"/>
              </w:rPr>
              <w:t xml:space="preserve">: </w:t>
            </w:r>
            <w:r w:rsidRPr="0006312A">
              <w:rPr>
                <w:rFonts w:ascii="Calibri" w:eastAsia="Calibri" w:hAnsi="Calibri" w:cs="Times New Roman"/>
                <w:color w:val="0070C0"/>
                <w:kern w:val="24"/>
                <w:sz w:val="20"/>
                <w:lang w:eastAsia="en-GB"/>
              </w:rPr>
              <w:t>Head, body, eyes, ears, mouth, teeth, leg, tail, wing, claw, fin, scales, feathers, fur, beak, paws, hooves</w:t>
            </w:r>
          </w:p>
          <w:p w:rsidR="0006312A" w:rsidRPr="0006312A" w:rsidRDefault="0006312A" w:rsidP="0006312A">
            <w:pPr>
              <w:rPr>
                <w:rFonts w:ascii="Calibri" w:eastAsia="Calibri" w:hAnsi="Calibri" w:cs="Times New Roman"/>
                <w:color w:val="0070C0"/>
                <w:kern w:val="24"/>
                <w:sz w:val="20"/>
                <w:lang w:eastAsia="en-GB"/>
              </w:rPr>
            </w:pPr>
            <w:r w:rsidRPr="0006312A">
              <w:rPr>
                <w:rFonts w:ascii="Calibri" w:eastAsia="Calibri" w:hAnsi="Calibri" w:cs="Times New Roman"/>
                <w:color w:val="0070C0"/>
                <w:kern w:val="24"/>
                <w:sz w:val="20"/>
                <w:lang w:eastAsia="en-GB"/>
              </w:rPr>
              <w:t>Names of animals experienced first-hand from each vertebrate group</w:t>
            </w:r>
          </w:p>
          <w:p w:rsidR="0006312A" w:rsidRPr="0006312A" w:rsidRDefault="0006312A" w:rsidP="0006312A">
            <w:pPr>
              <w:rPr>
                <w:rFonts w:ascii="Calibri" w:eastAsia="Calibri" w:hAnsi="Calibri" w:cs="Times New Roman"/>
                <w:color w:val="0070C0"/>
                <w:kern w:val="24"/>
                <w:sz w:val="20"/>
                <w:lang w:eastAsia="en-GB"/>
              </w:rPr>
            </w:pPr>
            <w:r w:rsidRPr="0006312A">
              <w:rPr>
                <w:rFonts w:ascii="Calibri" w:eastAsia="Calibri" w:hAnsi="Calibri" w:cs="Times New Roman"/>
                <w:color w:val="0070C0"/>
                <w:kern w:val="24"/>
                <w:sz w:val="20"/>
                <w:lang w:eastAsia="en-GB"/>
              </w:rPr>
              <w:t xml:space="preserve">N.B. The children need to be able to name and identify a range of animals in each group e.g. name specific birds and fish. They do not need to use the terms mammal, reptiles etc. or know the key characteristics of each, although they will probably be able to </w:t>
            </w:r>
            <w:r w:rsidRPr="0006312A">
              <w:rPr>
                <w:rFonts w:ascii="Calibri" w:eastAsia="Calibri" w:hAnsi="Calibri" w:cs="Times New Roman"/>
                <w:color w:val="0070C0"/>
                <w:kern w:val="24"/>
                <w:sz w:val="20"/>
                <w:lang w:eastAsia="en-GB"/>
              </w:rPr>
              <w:lastRenderedPageBreak/>
              <w:t>identify birds and fish, based on their characteristics.</w:t>
            </w:r>
          </w:p>
          <w:p w:rsidR="0006312A" w:rsidRDefault="0006312A" w:rsidP="0006312A">
            <w:pPr>
              <w:rPr>
                <w:sz w:val="18"/>
                <w:szCs w:val="18"/>
              </w:rPr>
            </w:pPr>
            <w:r w:rsidRPr="0006312A">
              <w:rPr>
                <w:rFonts w:ascii="Calibri" w:eastAsia="Calibri" w:hAnsi="Calibri" w:cs="Times New Roman"/>
                <w:color w:val="0070C0"/>
                <w:kern w:val="24"/>
                <w:sz w:val="20"/>
                <w:lang w:eastAsia="en-GB"/>
              </w:rPr>
              <w:t>The children also do not need to use the words carnivore, herbivore and omnivore. If they do, ensure that they understand that carnivores eat other animals not just meat</w:t>
            </w:r>
            <w:r w:rsidRPr="00CF00AC">
              <w:rPr>
                <w:rFonts w:ascii="Calibri" w:eastAsia="Calibri" w:hAnsi="Calibri" w:cs="Times New Roman"/>
                <w:kern w:val="24"/>
                <w:sz w:val="20"/>
                <w:lang w:eastAsia="en-GB"/>
              </w:rPr>
              <w:t>.</w:t>
            </w: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Default="0006312A" w:rsidP="0006312A">
            <w:pPr>
              <w:rPr>
                <w:sz w:val="18"/>
                <w:szCs w:val="18"/>
              </w:rPr>
            </w:pPr>
          </w:p>
          <w:p w:rsidR="0006312A" w:rsidRPr="00DA39D9" w:rsidRDefault="0006312A" w:rsidP="0006312A">
            <w:pPr>
              <w:rPr>
                <w:sz w:val="18"/>
                <w:szCs w:val="18"/>
              </w:rPr>
            </w:pPr>
          </w:p>
        </w:tc>
        <w:tc>
          <w:tcPr>
            <w:tcW w:w="2126" w:type="dxa"/>
          </w:tcPr>
          <w:p w:rsidR="00A17926" w:rsidRDefault="00A17926" w:rsidP="00A06EBF">
            <w:pPr>
              <w:rPr>
                <w:sz w:val="18"/>
                <w:szCs w:val="18"/>
              </w:rPr>
            </w:pPr>
          </w:p>
          <w:p w:rsidR="00A06EBF" w:rsidRPr="00C85841" w:rsidRDefault="00BE466C" w:rsidP="00A06EBF">
            <w:pPr>
              <w:rPr>
                <w:color w:val="CC0099"/>
                <w:sz w:val="18"/>
                <w:szCs w:val="18"/>
              </w:rPr>
            </w:pPr>
            <w:r w:rsidRPr="00C85841">
              <w:rPr>
                <w:color w:val="CC0099"/>
                <w:sz w:val="18"/>
                <w:szCs w:val="18"/>
              </w:rPr>
              <w:t>N</w:t>
            </w:r>
            <w:r w:rsidR="00A06EBF" w:rsidRPr="00C85841">
              <w:rPr>
                <w:color w:val="CC0099"/>
                <w:sz w:val="18"/>
                <w:szCs w:val="18"/>
              </w:rPr>
              <w:t>otice that animals, including humans, have offspring which grow into adults</w:t>
            </w:r>
          </w:p>
          <w:p w:rsidR="00BE466C" w:rsidRPr="00C85841" w:rsidRDefault="00BE466C" w:rsidP="00A06EBF">
            <w:pPr>
              <w:rPr>
                <w:color w:val="CC0099"/>
                <w:sz w:val="18"/>
                <w:szCs w:val="18"/>
              </w:rPr>
            </w:pPr>
          </w:p>
          <w:p w:rsidR="00A06EBF" w:rsidRPr="00C85841" w:rsidRDefault="00BE466C" w:rsidP="00A06EBF">
            <w:pPr>
              <w:rPr>
                <w:color w:val="CC0099"/>
                <w:sz w:val="18"/>
                <w:szCs w:val="18"/>
              </w:rPr>
            </w:pPr>
            <w:r w:rsidRPr="00C85841">
              <w:rPr>
                <w:color w:val="CC0099"/>
                <w:sz w:val="18"/>
                <w:szCs w:val="18"/>
              </w:rPr>
              <w:t>F</w:t>
            </w:r>
            <w:r w:rsidR="00A06EBF" w:rsidRPr="00C85841">
              <w:rPr>
                <w:color w:val="CC0099"/>
                <w:sz w:val="18"/>
                <w:szCs w:val="18"/>
              </w:rPr>
              <w:t>ind out about and describe the basic needs of animals, including humans, for survival (water, food and air)</w:t>
            </w:r>
          </w:p>
          <w:p w:rsidR="00BE466C" w:rsidRPr="00C85841" w:rsidRDefault="00BE466C" w:rsidP="00A06EBF">
            <w:pPr>
              <w:rPr>
                <w:color w:val="CC0099"/>
                <w:sz w:val="18"/>
                <w:szCs w:val="18"/>
              </w:rPr>
            </w:pPr>
          </w:p>
          <w:p w:rsidR="00E13F6F" w:rsidRPr="00C85841" w:rsidRDefault="00BE466C" w:rsidP="00A06EBF">
            <w:pPr>
              <w:rPr>
                <w:color w:val="CC0099"/>
                <w:sz w:val="18"/>
                <w:szCs w:val="18"/>
              </w:rPr>
            </w:pPr>
            <w:r w:rsidRPr="00C85841">
              <w:rPr>
                <w:color w:val="CC0099"/>
                <w:sz w:val="18"/>
                <w:szCs w:val="18"/>
              </w:rPr>
              <w:t>D</w:t>
            </w:r>
            <w:r w:rsidR="00A06EBF" w:rsidRPr="00C85841">
              <w:rPr>
                <w:color w:val="CC0099"/>
                <w:sz w:val="18"/>
                <w:szCs w:val="18"/>
              </w:rPr>
              <w:t>escribe the importance for humans of exercise, eating the right amounts of different types of food, and hygiene</w:t>
            </w:r>
          </w:p>
          <w:p w:rsidR="00A552EE" w:rsidRDefault="00A552EE" w:rsidP="00A06EBF">
            <w:pPr>
              <w:rPr>
                <w:sz w:val="18"/>
                <w:szCs w:val="18"/>
              </w:rPr>
            </w:pPr>
          </w:p>
          <w:p w:rsidR="00A552EE" w:rsidRPr="00CD50B7" w:rsidRDefault="00A552EE" w:rsidP="00A552EE">
            <w:pPr>
              <w:rPr>
                <w:rFonts w:ascii="Arial" w:eastAsia="Times New Roman" w:hAnsi="Arial" w:cs="Arial"/>
                <w:sz w:val="20"/>
                <w:szCs w:val="36"/>
                <w:lang w:eastAsia="en-GB"/>
              </w:rPr>
            </w:pPr>
            <w:r>
              <w:rPr>
                <w:rFonts w:ascii="Calibri" w:eastAsia="Times New Roman" w:hAnsi="Calibri" w:cs="Arial"/>
                <w:b/>
                <w:bCs/>
                <w:kern w:val="24"/>
                <w:sz w:val="20"/>
                <w:lang w:val="en-US" w:eastAsia="en-GB"/>
              </w:rPr>
              <w:t>Key Vocab:</w:t>
            </w:r>
          </w:p>
          <w:p w:rsidR="00A552EE" w:rsidRPr="00DA39D9" w:rsidRDefault="00A552EE" w:rsidP="00A552EE">
            <w:pPr>
              <w:rPr>
                <w:sz w:val="18"/>
                <w:szCs w:val="18"/>
              </w:rPr>
            </w:pPr>
            <w:r w:rsidRPr="00A552EE">
              <w:rPr>
                <w:rFonts w:ascii="Calibri" w:eastAsia="Times New Roman" w:hAnsi="Calibri" w:cs="Arial"/>
                <w:color w:val="0070C0"/>
                <w:kern w:val="24"/>
                <w:sz w:val="20"/>
                <w:lang w:val="en-US" w:eastAsia="en-GB"/>
              </w:rPr>
              <w:t>Offspring, reproduction, growth, child, young/old stages (examples - chick/hen, baby/child/adult, caterpillar/butterfly), exercise, heartbeat, breathing, hygiene, germs, disease, food types (examples – meat, fish, vegetables, bread, rice, pasta)</w:t>
            </w:r>
          </w:p>
        </w:tc>
        <w:tc>
          <w:tcPr>
            <w:tcW w:w="2410" w:type="dxa"/>
          </w:tcPr>
          <w:p w:rsidR="00A17926" w:rsidRDefault="00A17926" w:rsidP="00A06EBF">
            <w:pPr>
              <w:rPr>
                <w:sz w:val="18"/>
                <w:szCs w:val="18"/>
              </w:rPr>
            </w:pPr>
          </w:p>
          <w:p w:rsidR="00A06EBF" w:rsidRDefault="00BE466C" w:rsidP="00A06EBF">
            <w:pPr>
              <w:rPr>
                <w:sz w:val="18"/>
                <w:szCs w:val="18"/>
              </w:rPr>
            </w:pPr>
            <w:r>
              <w:rPr>
                <w:sz w:val="18"/>
                <w:szCs w:val="18"/>
              </w:rPr>
              <w:t>I</w:t>
            </w:r>
            <w:r w:rsidR="00A06EBF" w:rsidRPr="00A06EBF">
              <w:rPr>
                <w:sz w:val="18"/>
                <w:szCs w:val="18"/>
              </w:rPr>
              <w:t>dentify that animals, including humans, need the right types and amount of nutrition, and that they cannot make their own food; they get nutrition from what they eat</w:t>
            </w:r>
            <w:r w:rsidR="00F568AF">
              <w:rPr>
                <w:sz w:val="18"/>
                <w:szCs w:val="18"/>
              </w:rPr>
              <w:t>.</w:t>
            </w:r>
          </w:p>
          <w:p w:rsidR="00BE466C" w:rsidRPr="00A06EBF" w:rsidRDefault="00BE466C" w:rsidP="00A06EBF">
            <w:pPr>
              <w:rPr>
                <w:sz w:val="18"/>
                <w:szCs w:val="18"/>
              </w:rPr>
            </w:pPr>
          </w:p>
          <w:p w:rsidR="00E13F6F" w:rsidRDefault="00BE466C" w:rsidP="00A06EBF">
            <w:pPr>
              <w:rPr>
                <w:sz w:val="18"/>
                <w:szCs w:val="18"/>
              </w:rPr>
            </w:pPr>
            <w:r>
              <w:rPr>
                <w:sz w:val="18"/>
                <w:szCs w:val="18"/>
              </w:rPr>
              <w:t>I</w:t>
            </w:r>
            <w:r w:rsidR="00A06EBF" w:rsidRPr="00A06EBF">
              <w:rPr>
                <w:sz w:val="18"/>
                <w:szCs w:val="18"/>
              </w:rPr>
              <w:t>dentify that humans and some other animals have skeletons and muscles for support, protection and movement</w:t>
            </w:r>
          </w:p>
          <w:p w:rsidR="00A552EE" w:rsidRDefault="00A552EE" w:rsidP="00A06EBF">
            <w:pPr>
              <w:rPr>
                <w:sz w:val="18"/>
                <w:szCs w:val="18"/>
              </w:rPr>
            </w:pPr>
          </w:p>
          <w:p w:rsidR="00F568AF" w:rsidRPr="00043AB1" w:rsidRDefault="00F568AF" w:rsidP="00F568AF">
            <w:pPr>
              <w:rPr>
                <w:rFonts w:ascii="Arial" w:eastAsia="Times New Roman" w:hAnsi="Arial" w:cs="Arial"/>
                <w:sz w:val="20"/>
                <w:szCs w:val="36"/>
                <w:lang w:eastAsia="en-GB"/>
              </w:rPr>
            </w:pPr>
            <w:r>
              <w:rPr>
                <w:rFonts w:ascii="Calibri" w:eastAsia="Times New Roman" w:hAnsi="Calibri" w:cs="Arial"/>
                <w:b/>
                <w:bCs/>
                <w:kern w:val="24"/>
                <w:sz w:val="20"/>
                <w:lang w:val="en-US" w:eastAsia="en-GB"/>
              </w:rPr>
              <w:t>Key Vocab</w:t>
            </w:r>
            <w:r w:rsidRPr="00043AB1">
              <w:rPr>
                <w:rFonts w:ascii="Calibri" w:eastAsia="Times New Roman" w:hAnsi="Calibri" w:cs="Arial"/>
                <w:b/>
                <w:bCs/>
                <w:kern w:val="24"/>
                <w:sz w:val="20"/>
                <w:lang w:val="en-US" w:eastAsia="en-GB"/>
              </w:rPr>
              <w:t>:</w:t>
            </w:r>
          </w:p>
          <w:p w:rsidR="00F568AF" w:rsidRPr="00F568AF" w:rsidRDefault="00F568AF" w:rsidP="00F568AF">
            <w:pPr>
              <w:rPr>
                <w:rFonts w:ascii="Calibri" w:eastAsia="Times New Roman" w:hAnsi="Calibri" w:cs="Arial"/>
                <w:color w:val="0070C0"/>
                <w:kern w:val="24"/>
                <w:sz w:val="20"/>
                <w:lang w:val="en-US" w:eastAsia="en-GB"/>
              </w:rPr>
            </w:pPr>
            <w:r w:rsidRPr="00F568AF">
              <w:rPr>
                <w:rFonts w:ascii="Calibri" w:eastAsia="Times New Roman" w:hAnsi="Calibri" w:cs="Arial"/>
                <w:color w:val="0070C0"/>
                <w:kern w:val="24"/>
                <w:sz w:val="20"/>
                <w:lang w:val="en-US" w:eastAsia="en-GB"/>
              </w:rPr>
              <w:t xml:space="preserve">Nutrition, nutrients, carbohydrates, sugars, protein, vitamins, minerals, </w:t>
            </w:r>
            <w:r w:rsidR="00BE3F13" w:rsidRPr="00F568AF">
              <w:rPr>
                <w:rFonts w:ascii="Calibri" w:eastAsia="Times New Roman" w:hAnsi="Calibri" w:cs="Arial"/>
                <w:color w:val="0070C0"/>
                <w:kern w:val="24"/>
                <w:sz w:val="20"/>
                <w:lang w:val="en-US" w:eastAsia="en-GB"/>
              </w:rPr>
              <w:t>fiber</w:t>
            </w:r>
            <w:r w:rsidRPr="00F568AF">
              <w:rPr>
                <w:rFonts w:ascii="Calibri" w:eastAsia="Times New Roman" w:hAnsi="Calibri" w:cs="Arial"/>
                <w:color w:val="0070C0"/>
                <w:kern w:val="24"/>
                <w:sz w:val="20"/>
                <w:lang w:val="en-US" w:eastAsia="en-GB"/>
              </w:rPr>
              <w:t>, fat, water, skeleton, bones, muscles, support, protect, move, skull, ribs, spine, muscles, joints</w:t>
            </w:r>
          </w:p>
          <w:p w:rsidR="00A552EE" w:rsidRPr="00DA39D9" w:rsidRDefault="00A552EE" w:rsidP="00A06EBF">
            <w:pPr>
              <w:rPr>
                <w:sz w:val="18"/>
                <w:szCs w:val="18"/>
              </w:rPr>
            </w:pPr>
          </w:p>
        </w:tc>
        <w:tc>
          <w:tcPr>
            <w:tcW w:w="2693" w:type="dxa"/>
          </w:tcPr>
          <w:p w:rsidR="00A17926" w:rsidRDefault="00A17926" w:rsidP="00BE466C">
            <w:pPr>
              <w:rPr>
                <w:sz w:val="18"/>
                <w:szCs w:val="18"/>
              </w:rPr>
            </w:pPr>
          </w:p>
          <w:p w:rsidR="00BE466C" w:rsidRDefault="00BE466C" w:rsidP="00BE466C">
            <w:pPr>
              <w:rPr>
                <w:sz w:val="18"/>
                <w:szCs w:val="18"/>
              </w:rPr>
            </w:pPr>
            <w:r>
              <w:rPr>
                <w:sz w:val="18"/>
                <w:szCs w:val="18"/>
              </w:rPr>
              <w:t>D</w:t>
            </w:r>
            <w:r w:rsidRPr="00BE466C">
              <w:rPr>
                <w:sz w:val="18"/>
                <w:szCs w:val="18"/>
              </w:rPr>
              <w:t>escribe the simple functions of the basic parts of the digestive system in humans</w:t>
            </w:r>
          </w:p>
          <w:p w:rsidR="00BE466C" w:rsidRPr="00BE466C" w:rsidRDefault="00BE466C" w:rsidP="00BE466C">
            <w:pPr>
              <w:rPr>
                <w:sz w:val="18"/>
                <w:szCs w:val="18"/>
              </w:rPr>
            </w:pPr>
          </w:p>
          <w:p w:rsidR="00BE466C" w:rsidRDefault="00BE466C" w:rsidP="00BE466C">
            <w:pPr>
              <w:rPr>
                <w:sz w:val="18"/>
                <w:szCs w:val="18"/>
              </w:rPr>
            </w:pPr>
            <w:r>
              <w:rPr>
                <w:sz w:val="18"/>
                <w:szCs w:val="18"/>
              </w:rPr>
              <w:t>I</w:t>
            </w:r>
            <w:r w:rsidRPr="00BE466C">
              <w:rPr>
                <w:sz w:val="18"/>
                <w:szCs w:val="18"/>
              </w:rPr>
              <w:t>dentify the different types of teeth in humans and their simple functions</w:t>
            </w:r>
          </w:p>
          <w:p w:rsidR="00BE466C" w:rsidRPr="00BE466C" w:rsidRDefault="00BE466C" w:rsidP="00BE466C">
            <w:pPr>
              <w:rPr>
                <w:sz w:val="18"/>
                <w:szCs w:val="18"/>
              </w:rPr>
            </w:pPr>
          </w:p>
          <w:p w:rsidR="00E13F6F" w:rsidRDefault="00BE466C" w:rsidP="00BE466C">
            <w:pPr>
              <w:rPr>
                <w:sz w:val="18"/>
                <w:szCs w:val="18"/>
              </w:rPr>
            </w:pPr>
            <w:r>
              <w:rPr>
                <w:sz w:val="18"/>
                <w:szCs w:val="18"/>
              </w:rPr>
              <w:t>C</w:t>
            </w:r>
            <w:r w:rsidRPr="00BE466C">
              <w:rPr>
                <w:sz w:val="18"/>
                <w:szCs w:val="18"/>
              </w:rPr>
              <w:t>onstruct and interpret a variety of food chains, identifying producers, predators and prey</w:t>
            </w:r>
          </w:p>
          <w:p w:rsidR="00F568AF" w:rsidRDefault="00F568AF" w:rsidP="00BE466C">
            <w:pPr>
              <w:rPr>
                <w:sz w:val="18"/>
                <w:szCs w:val="18"/>
              </w:rPr>
            </w:pPr>
          </w:p>
          <w:p w:rsidR="00F568AF" w:rsidRDefault="00F568AF" w:rsidP="00BE466C">
            <w:pPr>
              <w:rPr>
                <w:sz w:val="18"/>
                <w:szCs w:val="18"/>
              </w:rPr>
            </w:pPr>
            <w:r w:rsidRPr="00F568AF">
              <w:rPr>
                <w:b/>
                <w:color w:val="000000" w:themeColor="text1"/>
                <w:sz w:val="18"/>
                <w:szCs w:val="18"/>
              </w:rPr>
              <w:t>Key Vocab</w:t>
            </w:r>
            <w:r w:rsidRPr="00F568AF">
              <w:rPr>
                <w:color w:val="0070C0"/>
                <w:sz w:val="18"/>
                <w:szCs w:val="18"/>
              </w:rPr>
              <w:t>:</w:t>
            </w:r>
            <w:r w:rsidRPr="00F568AF">
              <w:rPr>
                <w:sz w:val="18"/>
                <w:szCs w:val="18"/>
              </w:rPr>
              <w:t xml:space="preserve"> </w:t>
            </w:r>
          </w:p>
          <w:p w:rsidR="00F568AF" w:rsidRPr="00DA39D9" w:rsidRDefault="00D028F2" w:rsidP="00BE466C">
            <w:pPr>
              <w:rPr>
                <w:sz w:val="18"/>
                <w:szCs w:val="18"/>
              </w:rPr>
            </w:pPr>
            <w:r w:rsidRPr="00D028F2">
              <w:rPr>
                <w:rFonts w:ascii="Calibri" w:eastAsia="Times New Roman" w:hAnsi="Calibri" w:cs="Arial"/>
                <w:color w:val="0070C0"/>
                <w:kern w:val="24"/>
                <w:sz w:val="20"/>
                <w:lang w:eastAsia="en-GB"/>
              </w:rPr>
              <w:t>Digestive system, digestion, mouth, teeth, saliva, oesophagus, stomach, small intestine, nutrients, large intestine, rectum, anus, teeth, incisor, canine, molar, premolars, herbivore, carnivore, omnivore, producer, predator, prey, food chain</w:t>
            </w:r>
          </w:p>
        </w:tc>
        <w:tc>
          <w:tcPr>
            <w:tcW w:w="2694" w:type="dxa"/>
          </w:tcPr>
          <w:p w:rsidR="00A17926" w:rsidRDefault="00A17926" w:rsidP="00E13F6F">
            <w:pPr>
              <w:rPr>
                <w:sz w:val="18"/>
                <w:szCs w:val="18"/>
              </w:rPr>
            </w:pPr>
          </w:p>
          <w:p w:rsidR="00E13F6F" w:rsidRDefault="00BE466C" w:rsidP="00E13F6F">
            <w:pPr>
              <w:rPr>
                <w:sz w:val="18"/>
                <w:szCs w:val="18"/>
              </w:rPr>
            </w:pPr>
            <w:r>
              <w:rPr>
                <w:sz w:val="18"/>
                <w:szCs w:val="18"/>
              </w:rPr>
              <w:t>De</w:t>
            </w:r>
            <w:r w:rsidRPr="00BE466C">
              <w:rPr>
                <w:sz w:val="18"/>
                <w:szCs w:val="18"/>
              </w:rPr>
              <w:t>scribe the changes as humans develop to old age</w:t>
            </w:r>
            <w:r w:rsidR="00181D1F">
              <w:rPr>
                <w:sz w:val="18"/>
                <w:szCs w:val="18"/>
              </w:rPr>
              <w:t xml:space="preserve"> (including puberty - PSHE link)</w:t>
            </w:r>
          </w:p>
          <w:p w:rsidR="00D028F2" w:rsidRDefault="00D028F2" w:rsidP="00E13F6F">
            <w:pPr>
              <w:rPr>
                <w:sz w:val="18"/>
                <w:szCs w:val="18"/>
              </w:rPr>
            </w:pPr>
          </w:p>
          <w:p w:rsidR="00D028F2" w:rsidRDefault="00D028F2" w:rsidP="00E13F6F">
            <w:pPr>
              <w:rPr>
                <w:sz w:val="18"/>
                <w:szCs w:val="18"/>
              </w:rPr>
            </w:pPr>
          </w:p>
          <w:p w:rsidR="00D028F2" w:rsidRPr="00D028F2" w:rsidRDefault="00D028F2" w:rsidP="00D028F2">
            <w:pPr>
              <w:rPr>
                <w:rFonts w:ascii="Calibri" w:eastAsia="Times New Roman" w:hAnsi="Calibri" w:cs="Arial"/>
                <w:kern w:val="24"/>
                <w:sz w:val="14"/>
                <w:szCs w:val="14"/>
                <w:lang w:eastAsia="en-GB"/>
              </w:rPr>
            </w:pPr>
            <w:r w:rsidRPr="00D028F2">
              <w:rPr>
                <w:rFonts w:ascii="Calibri" w:eastAsia="Times New Roman" w:hAnsi="Calibri" w:cs="Arial"/>
                <w:kern w:val="24"/>
                <w:sz w:val="14"/>
                <w:szCs w:val="14"/>
                <w:lang w:eastAsia="en-GB"/>
              </w:rPr>
              <w:t xml:space="preserve">This needs to be taught alongside PSHE </w:t>
            </w:r>
          </w:p>
          <w:p w:rsidR="00D028F2" w:rsidRPr="00D028F2" w:rsidRDefault="00D028F2" w:rsidP="00D028F2">
            <w:pPr>
              <w:rPr>
                <w:rFonts w:ascii="Calibri" w:eastAsia="Times New Roman" w:hAnsi="Calibri" w:cs="Arial"/>
                <w:kern w:val="24"/>
                <w:sz w:val="14"/>
                <w:szCs w:val="14"/>
                <w:lang w:eastAsia="en-GB"/>
              </w:rPr>
            </w:pPr>
            <w:r w:rsidRPr="00D028F2">
              <w:rPr>
                <w:rFonts w:ascii="Calibri" w:eastAsia="Times New Roman" w:hAnsi="Calibri" w:cs="Arial"/>
                <w:kern w:val="24"/>
                <w:sz w:val="14"/>
                <w:szCs w:val="14"/>
                <w:lang w:eastAsia="en-GB"/>
              </w:rPr>
              <w:t xml:space="preserve">Useful guidance can be obtained at: </w:t>
            </w:r>
            <w:hyperlink r:id="rId5" w:history="1">
              <w:r w:rsidRPr="00D028F2">
                <w:rPr>
                  <w:rStyle w:val="Hyperlink"/>
                  <w:rFonts w:ascii="Calibri" w:eastAsia="Times New Roman" w:hAnsi="Calibri" w:cs="Arial"/>
                  <w:kern w:val="24"/>
                  <w:sz w:val="14"/>
                  <w:szCs w:val="14"/>
                  <w:lang w:eastAsia="en-GB"/>
                </w:rPr>
                <w:t>http://www.ase.org.uk/news/aseviews/teaching-about-puberty/</w:t>
              </w:r>
            </w:hyperlink>
            <w:r w:rsidRPr="00D028F2">
              <w:rPr>
                <w:rStyle w:val="Hyperlink"/>
                <w:rFonts w:ascii="Calibri" w:eastAsia="Times New Roman" w:hAnsi="Calibri" w:cs="Arial"/>
                <w:kern w:val="24"/>
                <w:sz w:val="14"/>
                <w:szCs w:val="14"/>
                <w:lang w:eastAsia="en-GB"/>
              </w:rPr>
              <w:t xml:space="preserve"> </w:t>
            </w:r>
          </w:p>
          <w:p w:rsidR="00D028F2" w:rsidRPr="00D028F2" w:rsidRDefault="00C85841" w:rsidP="00D028F2">
            <w:pPr>
              <w:rPr>
                <w:rFonts w:ascii="Calibri" w:eastAsia="Times New Roman" w:hAnsi="Calibri" w:cs="Arial"/>
                <w:kern w:val="24"/>
                <w:sz w:val="14"/>
                <w:szCs w:val="14"/>
                <w:lang w:eastAsia="en-GB"/>
              </w:rPr>
            </w:pPr>
            <w:hyperlink r:id="rId6" w:history="1">
              <w:r w:rsidR="00D028F2" w:rsidRPr="00D028F2">
                <w:rPr>
                  <w:rStyle w:val="Hyperlink"/>
                  <w:rFonts w:ascii="Calibri" w:eastAsia="Times New Roman" w:hAnsi="Calibri" w:cs="Arial"/>
                  <w:kern w:val="24"/>
                  <w:sz w:val="14"/>
                  <w:szCs w:val="14"/>
                  <w:lang w:eastAsia="en-GB"/>
                </w:rPr>
                <w:t>http://www.ase.org.uk/documents/2016-joint-statement-on-reproduction/</w:t>
              </w:r>
            </w:hyperlink>
            <w:r w:rsidR="00D028F2" w:rsidRPr="00D028F2">
              <w:rPr>
                <w:rStyle w:val="Hyperlink"/>
                <w:rFonts w:ascii="Calibri" w:eastAsia="Times New Roman" w:hAnsi="Calibri" w:cs="Arial"/>
                <w:kern w:val="24"/>
                <w:sz w:val="14"/>
                <w:szCs w:val="14"/>
                <w:lang w:eastAsia="en-GB"/>
              </w:rPr>
              <w:t xml:space="preserve"> </w:t>
            </w:r>
          </w:p>
          <w:p w:rsidR="00D028F2" w:rsidRPr="0079617E" w:rsidRDefault="00D028F2" w:rsidP="00D028F2">
            <w:pPr>
              <w:rPr>
                <w:rFonts w:ascii="Calibri" w:eastAsia="Times New Roman" w:hAnsi="Calibri" w:cs="Arial"/>
                <w:kern w:val="24"/>
                <w:sz w:val="20"/>
                <w:lang w:eastAsia="en-GB"/>
              </w:rPr>
            </w:pPr>
          </w:p>
          <w:p w:rsidR="00D028F2" w:rsidRPr="0079617E" w:rsidRDefault="00A63507" w:rsidP="00D028F2">
            <w:pPr>
              <w:rPr>
                <w:rFonts w:ascii="Calibri" w:eastAsia="Times New Roman" w:hAnsi="Calibri" w:cs="Arial"/>
                <w:b/>
                <w:bCs/>
                <w:kern w:val="24"/>
                <w:sz w:val="20"/>
                <w:lang w:eastAsia="en-GB"/>
              </w:rPr>
            </w:pPr>
            <w:r>
              <w:rPr>
                <w:rFonts w:ascii="Calibri" w:eastAsia="Times New Roman" w:hAnsi="Calibri" w:cs="Arial"/>
                <w:b/>
                <w:bCs/>
                <w:kern w:val="24"/>
                <w:sz w:val="20"/>
                <w:lang w:eastAsia="en-GB"/>
              </w:rPr>
              <w:t xml:space="preserve">Key Vocab: </w:t>
            </w:r>
          </w:p>
          <w:p w:rsidR="00D028F2" w:rsidRPr="00D028F2" w:rsidRDefault="00D028F2" w:rsidP="00D028F2">
            <w:pPr>
              <w:rPr>
                <w:rFonts w:ascii="Arial" w:eastAsia="Times New Roman" w:hAnsi="Arial" w:cs="Arial"/>
                <w:color w:val="0070C0"/>
                <w:sz w:val="20"/>
                <w:szCs w:val="36"/>
                <w:lang w:eastAsia="en-GB"/>
              </w:rPr>
            </w:pPr>
            <w:r w:rsidRPr="00D028F2">
              <w:rPr>
                <w:rFonts w:ascii="Calibri" w:eastAsia="Times New Roman" w:hAnsi="Calibri" w:cs="Arial"/>
                <w:bCs/>
                <w:color w:val="0070C0"/>
                <w:kern w:val="24"/>
                <w:sz w:val="20"/>
                <w:lang w:eastAsia="en-GB"/>
              </w:rPr>
              <w:t>Puberty: the vocabulary to describe sexual characteristics</w:t>
            </w:r>
          </w:p>
          <w:p w:rsidR="00D028F2" w:rsidRPr="00DA39D9" w:rsidRDefault="00D028F2" w:rsidP="00E13F6F">
            <w:pPr>
              <w:rPr>
                <w:sz w:val="18"/>
                <w:szCs w:val="18"/>
              </w:rPr>
            </w:pPr>
          </w:p>
        </w:tc>
        <w:tc>
          <w:tcPr>
            <w:tcW w:w="2493" w:type="dxa"/>
          </w:tcPr>
          <w:p w:rsidR="00A17926" w:rsidRDefault="00A17926" w:rsidP="00BE466C">
            <w:pPr>
              <w:rPr>
                <w:sz w:val="18"/>
                <w:szCs w:val="18"/>
              </w:rPr>
            </w:pPr>
          </w:p>
          <w:p w:rsidR="00BE466C" w:rsidRDefault="00BE466C" w:rsidP="00BE466C">
            <w:pPr>
              <w:rPr>
                <w:sz w:val="18"/>
                <w:szCs w:val="18"/>
              </w:rPr>
            </w:pPr>
            <w:r>
              <w:rPr>
                <w:sz w:val="18"/>
                <w:szCs w:val="18"/>
              </w:rPr>
              <w:t>I</w:t>
            </w:r>
            <w:r w:rsidRPr="00BE466C">
              <w:rPr>
                <w:sz w:val="18"/>
                <w:szCs w:val="18"/>
              </w:rPr>
              <w:t>dentify and name the main parts of the human circulatory system, and describe the functions of the heart, blood vessels and blood</w:t>
            </w:r>
          </w:p>
          <w:p w:rsidR="00BE466C" w:rsidRPr="00BE466C" w:rsidRDefault="00BE466C" w:rsidP="00BE466C">
            <w:pPr>
              <w:rPr>
                <w:sz w:val="18"/>
                <w:szCs w:val="18"/>
              </w:rPr>
            </w:pPr>
          </w:p>
          <w:p w:rsidR="00BE466C" w:rsidRDefault="00BE466C" w:rsidP="00BE466C">
            <w:pPr>
              <w:rPr>
                <w:sz w:val="18"/>
                <w:szCs w:val="18"/>
              </w:rPr>
            </w:pPr>
            <w:r>
              <w:rPr>
                <w:sz w:val="18"/>
                <w:szCs w:val="18"/>
              </w:rPr>
              <w:t>R</w:t>
            </w:r>
            <w:r w:rsidRPr="00BE466C">
              <w:rPr>
                <w:sz w:val="18"/>
                <w:szCs w:val="18"/>
              </w:rPr>
              <w:t>ecognise the impact of diet, exercise, drugs and lifestyle on the way their bodies function</w:t>
            </w:r>
          </w:p>
          <w:p w:rsidR="00BE466C" w:rsidRPr="00BE466C" w:rsidRDefault="00BE466C" w:rsidP="00BE466C">
            <w:pPr>
              <w:rPr>
                <w:sz w:val="18"/>
                <w:szCs w:val="18"/>
              </w:rPr>
            </w:pPr>
          </w:p>
          <w:p w:rsidR="00E13F6F" w:rsidRDefault="00BE466C" w:rsidP="00BE466C">
            <w:pPr>
              <w:rPr>
                <w:sz w:val="18"/>
                <w:szCs w:val="18"/>
              </w:rPr>
            </w:pPr>
            <w:r>
              <w:rPr>
                <w:sz w:val="18"/>
                <w:szCs w:val="18"/>
              </w:rPr>
              <w:t>D</w:t>
            </w:r>
            <w:r w:rsidRPr="00BE466C">
              <w:rPr>
                <w:sz w:val="18"/>
                <w:szCs w:val="18"/>
              </w:rPr>
              <w:t>escribe the ways in which nutrients and water are transported within animals, including humans</w:t>
            </w:r>
          </w:p>
          <w:p w:rsidR="005A7875" w:rsidRDefault="005A7875" w:rsidP="00BE466C">
            <w:pPr>
              <w:rPr>
                <w:sz w:val="18"/>
                <w:szCs w:val="18"/>
              </w:rPr>
            </w:pPr>
          </w:p>
          <w:p w:rsidR="005A7875" w:rsidRPr="00821C80" w:rsidRDefault="00A63507" w:rsidP="005A7875">
            <w:pPr>
              <w:rPr>
                <w:rFonts w:cs="Arial"/>
                <w:b/>
                <w:sz w:val="20"/>
                <w:szCs w:val="20"/>
              </w:rPr>
            </w:pPr>
            <w:r>
              <w:rPr>
                <w:rFonts w:cs="Arial"/>
                <w:b/>
                <w:sz w:val="20"/>
                <w:szCs w:val="20"/>
              </w:rPr>
              <w:t>Key Vocab:</w:t>
            </w:r>
          </w:p>
          <w:p w:rsidR="005A7875" w:rsidRPr="00DA39D9" w:rsidRDefault="005A7875" w:rsidP="005A7875">
            <w:pPr>
              <w:rPr>
                <w:sz w:val="18"/>
                <w:szCs w:val="18"/>
              </w:rPr>
            </w:pPr>
            <w:r w:rsidRPr="005A7875">
              <w:rPr>
                <w:rFonts w:cs="Arial"/>
                <w:color w:val="0070C0"/>
                <w:sz w:val="20"/>
                <w:szCs w:val="20"/>
              </w:rPr>
              <w:t>Heart, pulse, rate, pumps, blood, blood vessels, transported, lungs, oxygen, carbon dioxide, nutrients, water, muscles, cycle, circulatory system, diet, exercise, drugs and lifestyle</w:t>
            </w:r>
          </w:p>
        </w:tc>
      </w:tr>
      <w:tr w:rsidR="00E13F6F" w:rsidTr="0006312A">
        <w:trPr>
          <w:cantSplit/>
          <w:trHeight w:val="1134"/>
        </w:trPr>
        <w:tc>
          <w:tcPr>
            <w:tcW w:w="704" w:type="dxa"/>
            <w:textDirection w:val="btLr"/>
          </w:tcPr>
          <w:p w:rsidR="00E13F6F" w:rsidRPr="00BE466C" w:rsidRDefault="00A06EBF" w:rsidP="00BE466C">
            <w:pPr>
              <w:ind w:left="113" w:right="113"/>
              <w:jc w:val="center"/>
              <w:rPr>
                <w:b/>
                <w:sz w:val="28"/>
                <w:szCs w:val="28"/>
              </w:rPr>
            </w:pPr>
            <w:r w:rsidRPr="00BE466C">
              <w:rPr>
                <w:b/>
                <w:sz w:val="28"/>
                <w:szCs w:val="28"/>
              </w:rPr>
              <w:lastRenderedPageBreak/>
              <w:t>Living things and their habitats</w:t>
            </w:r>
          </w:p>
        </w:tc>
        <w:tc>
          <w:tcPr>
            <w:tcW w:w="2410" w:type="dxa"/>
          </w:tcPr>
          <w:p w:rsidR="00E13F6F" w:rsidRPr="00DA39D9" w:rsidRDefault="00E13F6F" w:rsidP="00E13F6F">
            <w:pPr>
              <w:rPr>
                <w:sz w:val="18"/>
                <w:szCs w:val="18"/>
              </w:rPr>
            </w:pPr>
          </w:p>
        </w:tc>
        <w:tc>
          <w:tcPr>
            <w:tcW w:w="2126" w:type="dxa"/>
          </w:tcPr>
          <w:p w:rsidR="00A06EBF" w:rsidRPr="00C85841" w:rsidRDefault="00BE466C" w:rsidP="00A06EBF">
            <w:pPr>
              <w:rPr>
                <w:color w:val="CC0099"/>
                <w:sz w:val="18"/>
                <w:szCs w:val="18"/>
              </w:rPr>
            </w:pPr>
            <w:r w:rsidRPr="00C85841">
              <w:rPr>
                <w:color w:val="CC0099"/>
                <w:sz w:val="18"/>
                <w:szCs w:val="18"/>
              </w:rPr>
              <w:t>E</w:t>
            </w:r>
            <w:r w:rsidR="00A06EBF" w:rsidRPr="00C85841">
              <w:rPr>
                <w:color w:val="CC0099"/>
                <w:sz w:val="18"/>
                <w:szCs w:val="18"/>
              </w:rPr>
              <w:t>xplore and compare the difference between things that are living, dead, and things that have never been alive</w:t>
            </w:r>
          </w:p>
          <w:p w:rsidR="00BE466C" w:rsidRPr="00C85841" w:rsidRDefault="00BE466C" w:rsidP="00A06EBF">
            <w:pPr>
              <w:rPr>
                <w:color w:val="CC0099"/>
                <w:sz w:val="18"/>
                <w:szCs w:val="18"/>
              </w:rPr>
            </w:pPr>
          </w:p>
          <w:p w:rsidR="00A06EBF" w:rsidRPr="00C85841" w:rsidRDefault="00BE466C" w:rsidP="00A06EBF">
            <w:pPr>
              <w:rPr>
                <w:color w:val="CC0099"/>
                <w:sz w:val="18"/>
                <w:szCs w:val="18"/>
              </w:rPr>
            </w:pPr>
            <w:r w:rsidRPr="00C85841">
              <w:rPr>
                <w:color w:val="CC0099"/>
                <w:sz w:val="18"/>
                <w:szCs w:val="18"/>
              </w:rPr>
              <w:t>I</w:t>
            </w:r>
            <w:r w:rsidR="00A06EBF" w:rsidRPr="00C85841">
              <w:rPr>
                <w:color w:val="CC0099"/>
                <w:sz w:val="18"/>
                <w:szCs w:val="18"/>
              </w:rPr>
              <w:t>dentify that most living things live in habitats to which they are suited and describe how different habitats provide the basic needs of different kinds of animals and plants, and how they depend on each other</w:t>
            </w:r>
          </w:p>
          <w:p w:rsidR="00BE466C" w:rsidRPr="00C85841" w:rsidRDefault="00BE466C" w:rsidP="00A06EBF">
            <w:pPr>
              <w:rPr>
                <w:color w:val="CC0099"/>
                <w:sz w:val="18"/>
                <w:szCs w:val="18"/>
              </w:rPr>
            </w:pPr>
          </w:p>
          <w:p w:rsidR="00A06EBF" w:rsidRPr="00C85841" w:rsidRDefault="00BE466C" w:rsidP="00A06EBF">
            <w:pPr>
              <w:rPr>
                <w:color w:val="CC0099"/>
                <w:sz w:val="18"/>
                <w:szCs w:val="18"/>
              </w:rPr>
            </w:pPr>
            <w:r w:rsidRPr="00C85841">
              <w:rPr>
                <w:color w:val="CC0099"/>
                <w:sz w:val="18"/>
                <w:szCs w:val="18"/>
              </w:rPr>
              <w:t>I</w:t>
            </w:r>
            <w:r w:rsidR="00A06EBF" w:rsidRPr="00C85841">
              <w:rPr>
                <w:color w:val="CC0099"/>
                <w:sz w:val="18"/>
                <w:szCs w:val="18"/>
              </w:rPr>
              <w:t>dentify and name a variety of plants and animals in their habitats, including micro-habitats</w:t>
            </w:r>
          </w:p>
          <w:p w:rsidR="00BE466C" w:rsidRPr="00C85841" w:rsidRDefault="00BE466C" w:rsidP="00A06EBF">
            <w:pPr>
              <w:rPr>
                <w:color w:val="CC0099"/>
                <w:sz w:val="18"/>
                <w:szCs w:val="18"/>
              </w:rPr>
            </w:pPr>
          </w:p>
          <w:p w:rsidR="00E13F6F" w:rsidRPr="00C85841" w:rsidRDefault="00BE466C" w:rsidP="00A06EBF">
            <w:pPr>
              <w:rPr>
                <w:color w:val="CC0099"/>
                <w:sz w:val="18"/>
                <w:szCs w:val="18"/>
              </w:rPr>
            </w:pPr>
            <w:r w:rsidRPr="00C85841">
              <w:rPr>
                <w:color w:val="CC0099"/>
                <w:sz w:val="18"/>
                <w:szCs w:val="18"/>
              </w:rPr>
              <w:t>D</w:t>
            </w:r>
            <w:r w:rsidR="00A06EBF" w:rsidRPr="00C85841">
              <w:rPr>
                <w:color w:val="CC0099"/>
                <w:sz w:val="18"/>
                <w:szCs w:val="18"/>
              </w:rPr>
              <w:t>escribe how animals obtain their food from plants and other animals, using the idea of a simple food chain, and identify and name different sources of food</w:t>
            </w:r>
          </w:p>
          <w:p w:rsidR="00BE466C" w:rsidRDefault="00BE466C" w:rsidP="00A06EBF">
            <w:pPr>
              <w:rPr>
                <w:sz w:val="18"/>
                <w:szCs w:val="18"/>
              </w:rPr>
            </w:pPr>
          </w:p>
          <w:p w:rsidR="0006312A" w:rsidRDefault="0006312A" w:rsidP="00A06EBF">
            <w:pPr>
              <w:rPr>
                <w:sz w:val="18"/>
                <w:szCs w:val="18"/>
              </w:rPr>
            </w:pPr>
            <w:r w:rsidRPr="00A552EE">
              <w:rPr>
                <w:b/>
                <w:color w:val="000000" w:themeColor="text1"/>
                <w:sz w:val="18"/>
                <w:szCs w:val="18"/>
              </w:rPr>
              <w:t>Key Vocab</w:t>
            </w:r>
            <w:r>
              <w:rPr>
                <w:sz w:val="18"/>
                <w:szCs w:val="18"/>
              </w:rPr>
              <w:t xml:space="preserve">: </w:t>
            </w:r>
          </w:p>
          <w:p w:rsidR="00A552EE" w:rsidRPr="00A552EE" w:rsidRDefault="00A552EE" w:rsidP="00A06EBF">
            <w:pPr>
              <w:rPr>
                <w:color w:val="0070C0"/>
                <w:sz w:val="18"/>
                <w:szCs w:val="18"/>
              </w:rPr>
            </w:pPr>
            <w:r w:rsidRPr="00A552EE">
              <w:rPr>
                <w:rFonts w:ascii="Calibri" w:eastAsia="Times New Roman" w:hAnsi="Calibri" w:cs="Arial"/>
                <w:bCs/>
                <w:color w:val="0070C0"/>
                <w:kern w:val="24"/>
                <w:sz w:val="18"/>
                <w:szCs w:val="18"/>
                <w:lang w:val="en-US" w:eastAsia="en-GB"/>
              </w:rPr>
              <w:t>Living, dead, never been alive, suited, suitable, basic needs, food, food chain, shelter, move, feed, names of local habitats e.g. pond, woodland etc., names of micro-habitats e.g. under logs, in bushes etc.</w:t>
            </w: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Default="00A552EE" w:rsidP="00A06EBF">
            <w:pPr>
              <w:rPr>
                <w:sz w:val="18"/>
                <w:szCs w:val="18"/>
              </w:rPr>
            </w:pPr>
          </w:p>
          <w:p w:rsidR="00A552EE" w:rsidRPr="00DA39D9" w:rsidRDefault="00A552EE" w:rsidP="00A06EBF">
            <w:pPr>
              <w:rPr>
                <w:sz w:val="18"/>
                <w:szCs w:val="18"/>
              </w:rPr>
            </w:pPr>
          </w:p>
        </w:tc>
        <w:tc>
          <w:tcPr>
            <w:tcW w:w="2410" w:type="dxa"/>
          </w:tcPr>
          <w:p w:rsidR="00E13F6F" w:rsidRPr="00DA39D9" w:rsidRDefault="00E13F6F" w:rsidP="00E13F6F">
            <w:pPr>
              <w:rPr>
                <w:sz w:val="18"/>
                <w:szCs w:val="18"/>
              </w:rPr>
            </w:pPr>
          </w:p>
        </w:tc>
        <w:tc>
          <w:tcPr>
            <w:tcW w:w="2693" w:type="dxa"/>
          </w:tcPr>
          <w:p w:rsidR="00A06EBF" w:rsidRDefault="00BE466C" w:rsidP="00A06EBF">
            <w:pPr>
              <w:rPr>
                <w:sz w:val="18"/>
                <w:szCs w:val="18"/>
              </w:rPr>
            </w:pPr>
            <w:r>
              <w:rPr>
                <w:sz w:val="18"/>
                <w:szCs w:val="18"/>
              </w:rPr>
              <w:t>R</w:t>
            </w:r>
            <w:r w:rsidR="00A06EBF" w:rsidRPr="00A06EBF">
              <w:rPr>
                <w:sz w:val="18"/>
                <w:szCs w:val="18"/>
              </w:rPr>
              <w:t>ecognise that living things can be grouped in a variety of ways</w:t>
            </w:r>
          </w:p>
          <w:p w:rsidR="00BE466C" w:rsidRPr="00A06EBF" w:rsidRDefault="00BE466C" w:rsidP="00A06EBF">
            <w:pPr>
              <w:rPr>
                <w:sz w:val="18"/>
                <w:szCs w:val="18"/>
              </w:rPr>
            </w:pPr>
          </w:p>
          <w:p w:rsidR="00A06EBF" w:rsidRDefault="00BE466C" w:rsidP="00A06EBF">
            <w:pPr>
              <w:rPr>
                <w:sz w:val="18"/>
                <w:szCs w:val="18"/>
              </w:rPr>
            </w:pPr>
            <w:r>
              <w:rPr>
                <w:sz w:val="18"/>
                <w:szCs w:val="18"/>
              </w:rPr>
              <w:t>E</w:t>
            </w:r>
            <w:r w:rsidR="00A06EBF" w:rsidRPr="00A06EBF">
              <w:rPr>
                <w:sz w:val="18"/>
                <w:szCs w:val="18"/>
              </w:rPr>
              <w:t>xplore and use classification keys to help group, identify and name a variety of living things in their local and wider environment</w:t>
            </w:r>
          </w:p>
          <w:p w:rsidR="00BE466C" w:rsidRPr="00A06EBF" w:rsidRDefault="00BE466C" w:rsidP="00A06EBF">
            <w:pPr>
              <w:rPr>
                <w:sz w:val="18"/>
                <w:szCs w:val="18"/>
              </w:rPr>
            </w:pPr>
          </w:p>
          <w:p w:rsidR="00E13F6F" w:rsidRDefault="00BE466C" w:rsidP="00A06EBF">
            <w:pPr>
              <w:rPr>
                <w:sz w:val="18"/>
                <w:szCs w:val="18"/>
              </w:rPr>
            </w:pPr>
            <w:r>
              <w:rPr>
                <w:sz w:val="18"/>
                <w:szCs w:val="18"/>
              </w:rPr>
              <w:t>R</w:t>
            </w:r>
            <w:r w:rsidR="00A06EBF" w:rsidRPr="00A06EBF">
              <w:rPr>
                <w:sz w:val="18"/>
                <w:szCs w:val="18"/>
              </w:rPr>
              <w:t>ecognise that environments can change and that this can sometimes pose dangers to living things</w:t>
            </w:r>
          </w:p>
          <w:p w:rsidR="00D028F2" w:rsidRDefault="00D028F2" w:rsidP="00A06EBF">
            <w:pPr>
              <w:rPr>
                <w:sz w:val="18"/>
                <w:szCs w:val="18"/>
              </w:rPr>
            </w:pPr>
          </w:p>
          <w:p w:rsidR="00D028F2" w:rsidRPr="00C511A8" w:rsidRDefault="00A63507" w:rsidP="00D028F2">
            <w:pPr>
              <w:rPr>
                <w:rFonts w:ascii="Calibri" w:eastAsia="Times New Roman" w:hAnsi="Calibri" w:cs="Arial"/>
                <w:b/>
                <w:bCs/>
                <w:kern w:val="24"/>
                <w:sz w:val="20"/>
                <w:lang w:eastAsia="en-GB"/>
              </w:rPr>
            </w:pPr>
            <w:r>
              <w:rPr>
                <w:rFonts w:ascii="Calibri" w:eastAsia="Times New Roman" w:hAnsi="Calibri" w:cs="Arial"/>
                <w:b/>
                <w:bCs/>
                <w:kern w:val="24"/>
                <w:sz w:val="20"/>
                <w:lang w:eastAsia="en-GB"/>
              </w:rPr>
              <w:t>Key vocab:</w:t>
            </w:r>
          </w:p>
          <w:p w:rsidR="00D028F2" w:rsidRPr="00DA39D9" w:rsidRDefault="00D028F2" w:rsidP="00D028F2">
            <w:pPr>
              <w:rPr>
                <w:sz w:val="18"/>
                <w:szCs w:val="18"/>
              </w:rPr>
            </w:pPr>
            <w:r w:rsidRPr="00D028F2">
              <w:rPr>
                <w:rFonts w:ascii="Calibri" w:eastAsia="Times New Roman" w:hAnsi="Calibri" w:cs="Arial"/>
                <w:bCs/>
                <w:color w:val="0070C0"/>
                <w:kern w:val="24"/>
                <w:sz w:val="20"/>
                <w:lang w:eastAsia="en-GB"/>
              </w:rPr>
              <w:t>Classification, classification keys, environment, habitat, human impact, positive, negative, migrate, hibernate</w:t>
            </w:r>
          </w:p>
        </w:tc>
        <w:tc>
          <w:tcPr>
            <w:tcW w:w="2694" w:type="dxa"/>
          </w:tcPr>
          <w:p w:rsidR="00A06EBF" w:rsidRDefault="00A13A9B" w:rsidP="00A06EBF">
            <w:pPr>
              <w:rPr>
                <w:sz w:val="18"/>
                <w:szCs w:val="18"/>
              </w:rPr>
            </w:pPr>
            <w:r>
              <w:rPr>
                <w:sz w:val="18"/>
                <w:szCs w:val="18"/>
              </w:rPr>
              <w:t>D</w:t>
            </w:r>
            <w:r w:rsidR="00A06EBF" w:rsidRPr="00A06EBF">
              <w:rPr>
                <w:sz w:val="18"/>
                <w:szCs w:val="18"/>
              </w:rPr>
              <w:t>escribe the differences in the life cycles of a mammal, an amphibian, an insect and a bird</w:t>
            </w:r>
          </w:p>
          <w:p w:rsidR="00A13A9B" w:rsidRPr="00A06EBF" w:rsidRDefault="00A13A9B" w:rsidP="00A06EBF">
            <w:pPr>
              <w:rPr>
                <w:sz w:val="18"/>
                <w:szCs w:val="18"/>
              </w:rPr>
            </w:pPr>
          </w:p>
          <w:p w:rsidR="00E13F6F" w:rsidRDefault="00A13A9B" w:rsidP="00A06EBF">
            <w:pPr>
              <w:rPr>
                <w:sz w:val="18"/>
                <w:szCs w:val="18"/>
              </w:rPr>
            </w:pPr>
            <w:r>
              <w:rPr>
                <w:sz w:val="18"/>
                <w:szCs w:val="18"/>
              </w:rPr>
              <w:t>D</w:t>
            </w:r>
            <w:r w:rsidR="00A06EBF" w:rsidRPr="00A06EBF">
              <w:rPr>
                <w:sz w:val="18"/>
                <w:szCs w:val="18"/>
              </w:rPr>
              <w:t>escribe the life process of reproduction in some plants and animals</w:t>
            </w:r>
          </w:p>
          <w:p w:rsidR="00D028F2" w:rsidRDefault="00D028F2" w:rsidP="00A06EBF">
            <w:pPr>
              <w:rPr>
                <w:sz w:val="18"/>
                <w:szCs w:val="18"/>
              </w:rPr>
            </w:pPr>
          </w:p>
          <w:p w:rsidR="00D028F2" w:rsidRPr="0079617E" w:rsidRDefault="00A63507" w:rsidP="00D028F2">
            <w:pPr>
              <w:rPr>
                <w:rFonts w:ascii="Calibri" w:eastAsia="Times New Roman" w:hAnsi="Calibri" w:cs="Arial"/>
                <w:b/>
                <w:bCs/>
                <w:kern w:val="24"/>
                <w:sz w:val="20"/>
                <w:lang w:eastAsia="en-GB"/>
              </w:rPr>
            </w:pPr>
            <w:r>
              <w:rPr>
                <w:rFonts w:ascii="Calibri" w:eastAsia="Times New Roman" w:hAnsi="Calibri" w:cs="Arial"/>
                <w:b/>
                <w:bCs/>
                <w:kern w:val="24"/>
                <w:sz w:val="20"/>
                <w:lang w:eastAsia="en-GB"/>
              </w:rPr>
              <w:t>Key vocab:</w:t>
            </w:r>
          </w:p>
          <w:p w:rsidR="00D028F2" w:rsidRPr="00DA39D9" w:rsidRDefault="00D028F2" w:rsidP="00D028F2">
            <w:pPr>
              <w:rPr>
                <w:sz w:val="18"/>
                <w:szCs w:val="18"/>
              </w:rPr>
            </w:pPr>
            <w:r w:rsidRPr="00D028F2">
              <w:rPr>
                <w:rFonts w:ascii="Calibri" w:eastAsia="Times New Roman" w:hAnsi="Calibri" w:cs="Arial"/>
                <w:bCs/>
                <w:color w:val="0070C0"/>
                <w:kern w:val="24"/>
                <w:sz w:val="20"/>
                <w:lang w:eastAsia="en-GB"/>
              </w:rPr>
              <w:t>Life cycle, reproduce, sexual, sperm, fertilises, egg, live young, metamorphosis, asexual, plantlets, runners, bulbs, cuttings</w:t>
            </w:r>
          </w:p>
        </w:tc>
        <w:tc>
          <w:tcPr>
            <w:tcW w:w="2493" w:type="dxa"/>
          </w:tcPr>
          <w:p w:rsidR="00A06EBF" w:rsidRDefault="00A13A9B" w:rsidP="00A06EBF">
            <w:pPr>
              <w:rPr>
                <w:sz w:val="18"/>
                <w:szCs w:val="18"/>
              </w:rPr>
            </w:pPr>
            <w:r>
              <w:rPr>
                <w:sz w:val="18"/>
                <w:szCs w:val="18"/>
              </w:rPr>
              <w:t>D</w:t>
            </w:r>
            <w:r w:rsidR="00A06EBF" w:rsidRPr="00A06EBF">
              <w:rPr>
                <w:sz w:val="18"/>
                <w:szCs w:val="18"/>
              </w:rPr>
              <w:t>escribe how living things are classified into broad groups according to common observable characteristics and based on similarities and differences, including micro-organisms, plants and animals</w:t>
            </w:r>
          </w:p>
          <w:p w:rsidR="00A13A9B" w:rsidRPr="00A06EBF" w:rsidRDefault="00A13A9B" w:rsidP="00A06EBF">
            <w:pPr>
              <w:rPr>
                <w:sz w:val="18"/>
                <w:szCs w:val="18"/>
              </w:rPr>
            </w:pPr>
          </w:p>
          <w:p w:rsidR="00E13F6F" w:rsidRDefault="00A13A9B" w:rsidP="00A06EBF">
            <w:pPr>
              <w:rPr>
                <w:sz w:val="18"/>
                <w:szCs w:val="18"/>
              </w:rPr>
            </w:pPr>
            <w:r>
              <w:rPr>
                <w:sz w:val="18"/>
                <w:szCs w:val="18"/>
              </w:rPr>
              <w:t>G</w:t>
            </w:r>
            <w:r w:rsidR="00A06EBF" w:rsidRPr="00A06EBF">
              <w:rPr>
                <w:sz w:val="18"/>
                <w:szCs w:val="18"/>
              </w:rPr>
              <w:t>ive reasons for classifying plants and animals based on specific characteristics</w:t>
            </w:r>
          </w:p>
          <w:p w:rsidR="005A7875" w:rsidRDefault="005A7875" w:rsidP="00A06EBF">
            <w:pPr>
              <w:rPr>
                <w:sz w:val="18"/>
                <w:szCs w:val="18"/>
              </w:rPr>
            </w:pPr>
          </w:p>
          <w:p w:rsidR="005A7875" w:rsidRPr="0022294D" w:rsidRDefault="00A63507" w:rsidP="005A7875">
            <w:pPr>
              <w:rPr>
                <w:rFonts w:ascii="Calibri" w:eastAsia="Times New Roman" w:hAnsi="Calibri" w:cs="Arial"/>
                <w:b/>
                <w:bCs/>
                <w:kern w:val="24"/>
                <w:sz w:val="20"/>
                <w:szCs w:val="24"/>
                <w:lang w:val="en-US" w:eastAsia="en-GB"/>
              </w:rPr>
            </w:pPr>
            <w:r>
              <w:rPr>
                <w:rFonts w:ascii="Calibri" w:eastAsia="Times New Roman" w:hAnsi="Calibri" w:cs="Arial"/>
                <w:b/>
                <w:bCs/>
                <w:kern w:val="24"/>
                <w:sz w:val="20"/>
                <w:szCs w:val="24"/>
                <w:lang w:val="en-US" w:eastAsia="en-GB"/>
              </w:rPr>
              <w:t>Key vocab:</w:t>
            </w:r>
          </w:p>
          <w:p w:rsidR="005A7875" w:rsidRPr="00DA39D9" w:rsidRDefault="005A7875" w:rsidP="005A7875">
            <w:pPr>
              <w:rPr>
                <w:sz w:val="18"/>
                <w:szCs w:val="18"/>
              </w:rPr>
            </w:pPr>
            <w:r w:rsidRPr="005A7875">
              <w:rPr>
                <w:rFonts w:ascii="Calibri" w:eastAsia="Times New Roman" w:hAnsi="Calibri" w:cs="Arial"/>
                <w:bCs/>
                <w:color w:val="0070C0"/>
                <w:kern w:val="24"/>
                <w:sz w:val="20"/>
                <w:szCs w:val="24"/>
                <w:lang w:val="en-US" w:eastAsia="en-GB"/>
              </w:rPr>
              <w:t>Vertebrates, fish, amphibians, reptiles, birds, mammals, invertebrates, insects, spiders, snails, worms, flowering and non-flowering</w:t>
            </w:r>
          </w:p>
        </w:tc>
      </w:tr>
      <w:tr w:rsidR="00BE466C" w:rsidTr="0006312A">
        <w:trPr>
          <w:cantSplit/>
          <w:trHeight w:val="1134"/>
        </w:trPr>
        <w:tc>
          <w:tcPr>
            <w:tcW w:w="704" w:type="dxa"/>
            <w:textDirection w:val="btLr"/>
          </w:tcPr>
          <w:p w:rsidR="00BE466C" w:rsidRPr="00BE466C" w:rsidRDefault="00BE466C" w:rsidP="00BE466C">
            <w:pPr>
              <w:ind w:left="113" w:right="113"/>
              <w:jc w:val="center"/>
              <w:rPr>
                <w:b/>
                <w:sz w:val="28"/>
                <w:szCs w:val="28"/>
              </w:rPr>
            </w:pPr>
            <w:r w:rsidRPr="00BE466C">
              <w:rPr>
                <w:b/>
                <w:sz w:val="28"/>
                <w:szCs w:val="28"/>
              </w:rPr>
              <w:lastRenderedPageBreak/>
              <w:t>Evolution and inheritance</w:t>
            </w:r>
          </w:p>
        </w:tc>
        <w:tc>
          <w:tcPr>
            <w:tcW w:w="2410" w:type="dxa"/>
          </w:tcPr>
          <w:p w:rsidR="00BE466C" w:rsidRPr="00DA39D9" w:rsidRDefault="00BE466C" w:rsidP="00E13F6F">
            <w:pPr>
              <w:rPr>
                <w:sz w:val="18"/>
                <w:szCs w:val="18"/>
              </w:rPr>
            </w:pPr>
          </w:p>
        </w:tc>
        <w:tc>
          <w:tcPr>
            <w:tcW w:w="2126" w:type="dxa"/>
          </w:tcPr>
          <w:p w:rsidR="00BE466C" w:rsidRPr="00A06EBF" w:rsidRDefault="00BE466C" w:rsidP="00A06EBF">
            <w:pPr>
              <w:rPr>
                <w:sz w:val="18"/>
                <w:szCs w:val="18"/>
              </w:rPr>
            </w:pPr>
          </w:p>
        </w:tc>
        <w:tc>
          <w:tcPr>
            <w:tcW w:w="2410" w:type="dxa"/>
          </w:tcPr>
          <w:p w:rsidR="00BE466C" w:rsidRPr="00DA39D9" w:rsidRDefault="00BE466C" w:rsidP="00E13F6F">
            <w:pPr>
              <w:rPr>
                <w:sz w:val="18"/>
                <w:szCs w:val="18"/>
              </w:rPr>
            </w:pPr>
          </w:p>
        </w:tc>
        <w:tc>
          <w:tcPr>
            <w:tcW w:w="2693" w:type="dxa"/>
          </w:tcPr>
          <w:p w:rsidR="00BE466C" w:rsidRPr="00A06EBF" w:rsidRDefault="00BE466C" w:rsidP="00A06EBF">
            <w:pPr>
              <w:rPr>
                <w:sz w:val="18"/>
                <w:szCs w:val="18"/>
              </w:rPr>
            </w:pPr>
          </w:p>
        </w:tc>
        <w:tc>
          <w:tcPr>
            <w:tcW w:w="2694" w:type="dxa"/>
          </w:tcPr>
          <w:p w:rsidR="00BE466C" w:rsidRPr="00A06EBF" w:rsidRDefault="00BE466C" w:rsidP="00A06EBF">
            <w:pPr>
              <w:rPr>
                <w:sz w:val="18"/>
                <w:szCs w:val="18"/>
              </w:rPr>
            </w:pPr>
          </w:p>
        </w:tc>
        <w:tc>
          <w:tcPr>
            <w:tcW w:w="2493" w:type="dxa"/>
          </w:tcPr>
          <w:p w:rsidR="00BE466C" w:rsidRDefault="00A13A9B" w:rsidP="00BE466C">
            <w:pPr>
              <w:rPr>
                <w:sz w:val="18"/>
                <w:szCs w:val="18"/>
              </w:rPr>
            </w:pPr>
            <w:r>
              <w:rPr>
                <w:sz w:val="18"/>
                <w:szCs w:val="18"/>
              </w:rPr>
              <w:t>Re</w:t>
            </w:r>
            <w:r w:rsidR="00BE466C" w:rsidRPr="00BE466C">
              <w:rPr>
                <w:sz w:val="18"/>
                <w:szCs w:val="18"/>
              </w:rPr>
              <w:t>cognise that living things have changed over time and that fossils provide information about living things that inhabited the Earth millions of years ago</w:t>
            </w:r>
          </w:p>
          <w:p w:rsidR="00A13A9B" w:rsidRPr="00BE466C" w:rsidRDefault="00A13A9B" w:rsidP="00BE466C">
            <w:pPr>
              <w:rPr>
                <w:sz w:val="18"/>
                <w:szCs w:val="18"/>
              </w:rPr>
            </w:pPr>
          </w:p>
          <w:p w:rsidR="00BE466C" w:rsidRDefault="00A13A9B" w:rsidP="00BE466C">
            <w:pPr>
              <w:rPr>
                <w:sz w:val="18"/>
                <w:szCs w:val="18"/>
              </w:rPr>
            </w:pPr>
            <w:r>
              <w:rPr>
                <w:sz w:val="18"/>
                <w:szCs w:val="18"/>
              </w:rPr>
              <w:t>R</w:t>
            </w:r>
            <w:r w:rsidR="00BE466C" w:rsidRPr="00BE466C">
              <w:rPr>
                <w:sz w:val="18"/>
                <w:szCs w:val="18"/>
              </w:rPr>
              <w:t>ecognise that living things produce offspring of the same kind, but normally offspring vary and are not identical to their parents</w:t>
            </w:r>
          </w:p>
          <w:p w:rsidR="00A13A9B" w:rsidRPr="00BE466C" w:rsidRDefault="00A13A9B" w:rsidP="00BE466C">
            <w:pPr>
              <w:rPr>
                <w:sz w:val="18"/>
                <w:szCs w:val="18"/>
              </w:rPr>
            </w:pPr>
          </w:p>
          <w:p w:rsidR="00A13A9B" w:rsidRDefault="00A13A9B" w:rsidP="00BE466C">
            <w:pPr>
              <w:rPr>
                <w:sz w:val="18"/>
                <w:szCs w:val="18"/>
              </w:rPr>
            </w:pPr>
            <w:r>
              <w:rPr>
                <w:sz w:val="18"/>
                <w:szCs w:val="18"/>
              </w:rPr>
              <w:t>I</w:t>
            </w:r>
            <w:r w:rsidR="00BE466C" w:rsidRPr="00BE466C">
              <w:rPr>
                <w:sz w:val="18"/>
                <w:szCs w:val="18"/>
              </w:rPr>
              <w:t>dentify how animals and plants are adapted to suit their environment in different ways and that adaptation may lead to evolution</w:t>
            </w:r>
          </w:p>
          <w:p w:rsidR="00A13A9B" w:rsidRDefault="00A13A9B" w:rsidP="00BE466C">
            <w:pPr>
              <w:rPr>
                <w:sz w:val="18"/>
                <w:szCs w:val="18"/>
              </w:rPr>
            </w:pPr>
          </w:p>
          <w:p w:rsidR="005A7875" w:rsidRPr="00FF083B" w:rsidRDefault="00A63507" w:rsidP="005A7875">
            <w:pPr>
              <w:rPr>
                <w:rFonts w:cs="Arial"/>
                <w:b/>
                <w:sz w:val="18"/>
                <w:szCs w:val="20"/>
              </w:rPr>
            </w:pPr>
            <w:r>
              <w:rPr>
                <w:rFonts w:cs="Arial"/>
                <w:b/>
                <w:sz w:val="18"/>
                <w:szCs w:val="20"/>
              </w:rPr>
              <w:t>Key vocab:</w:t>
            </w:r>
          </w:p>
          <w:p w:rsidR="005A7875" w:rsidRPr="005A7875" w:rsidRDefault="005A7875" w:rsidP="005A7875">
            <w:pPr>
              <w:rPr>
                <w:color w:val="0070C0"/>
                <w:sz w:val="18"/>
                <w:szCs w:val="18"/>
              </w:rPr>
            </w:pPr>
            <w:r w:rsidRPr="005A7875">
              <w:rPr>
                <w:rFonts w:cs="Arial"/>
                <w:color w:val="0070C0"/>
                <w:sz w:val="18"/>
                <w:szCs w:val="20"/>
              </w:rPr>
              <w:t>Offspring, sexual reproduction, vary, characteristics, suited, adapted, environment, inherited, species, fossils</w:t>
            </w:r>
          </w:p>
          <w:p w:rsidR="005A7875" w:rsidRPr="00A06EBF" w:rsidRDefault="005A7875" w:rsidP="00BE466C">
            <w:pPr>
              <w:rPr>
                <w:sz w:val="18"/>
                <w:szCs w:val="18"/>
              </w:rPr>
            </w:pPr>
          </w:p>
        </w:tc>
      </w:tr>
      <w:tr w:rsidR="00A06EBF" w:rsidTr="0006312A">
        <w:trPr>
          <w:cantSplit/>
          <w:trHeight w:val="1134"/>
        </w:trPr>
        <w:tc>
          <w:tcPr>
            <w:tcW w:w="704" w:type="dxa"/>
            <w:textDirection w:val="btLr"/>
          </w:tcPr>
          <w:p w:rsidR="00A06EBF" w:rsidRPr="00BE466C" w:rsidRDefault="00A06EBF" w:rsidP="00BE466C">
            <w:pPr>
              <w:ind w:left="113" w:right="113"/>
              <w:jc w:val="center"/>
              <w:rPr>
                <w:b/>
                <w:sz w:val="28"/>
                <w:szCs w:val="28"/>
              </w:rPr>
            </w:pPr>
            <w:r w:rsidRPr="00BE466C">
              <w:rPr>
                <w:b/>
                <w:sz w:val="28"/>
                <w:szCs w:val="28"/>
              </w:rPr>
              <w:lastRenderedPageBreak/>
              <w:t>Light</w:t>
            </w:r>
            <w:r w:rsidR="00BE466C" w:rsidRPr="00BE466C">
              <w:rPr>
                <w:b/>
                <w:sz w:val="28"/>
                <w:szCs w:val="28"/>
              </w:rPr>
              <w:t xml:space="preserve"> and sound</w:t>
            </w:r>
          </w:p>
        </w:tc>
        <w:tc>
          <w:tcPr>
            <w:tcW w:w="2410" w:type="dxa"/>
          </w:tcPr>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Pr="00DA39D9" w:rsidRDefault="00A06EBF" w:rsidP="00E13F6F">
            <w:pPr>
              <w:rPr>
                <w:sz w:val="18"/>
                <w:szCs w:val="18"/>
              </w:rPr>
            </w:pPr>
          </w:p>
        </w:tc>
        <w:tc>
          <w:tcPr>
            <w:tcW w:w="2126" w:type="dxa"/>
          </w:tcPr>
          <w:p w:rsidR="00A06EBF" w:rsidRPr="00DA39D9" w:rsidRDefault="00A06EBF" w:rsidP="00E13F6F">
            <w:pPr>
              <w:rPr>
                <w:sz w:val="18"/>
                <w:szCs w:val="18"/>
              </w:rPr>
            </w:pPr>
          </w:p>
        </w:tc>
        <w:tc>
          <w:tcPr>
            <w:tcW w:w="2410" w:type="dxa"/>
          </w:tcPr>
          <w:p w:rsidR="00A06EBF" w:rsidRDefault="00A13A9B" w:rsidP="00A06EBF">
            <w:pPr>
              <w:rPr>
                <w:sz w:val="18"/>
                <w:szCs w:val="18"/>
              </w:rPr>
            </w:pPr>
            <w:r>
              <w:rPr>
                <w:sz w:val="18"/>
                <w:szCs w:val="18"/>
              </w:rPr>
              <w:t>R</w:t>
            </w:r>
            <w:r w:rsidR="00A06EBF" w:rsidRPr="00A06EBF">
              <w:rPr>
                <w:sz w:val="18"/>
                <w:szCs w:val="18"/>
              </w:rPr>
              <w:t>ecognise that they need light in order to see things and that the dark is the absence of light</w:t>
            </w:r>
          </w:p>
          <w:p w:rsidR="00A13A9B" w:rsidRPr="00A06EBF" w:rsidRDefault="00A13A9B" w:rsidP="00A06EBF">
            <w:pPr>
              <w:rPr>
                <w:sz w:val="18"/>
                <w:szCs w:val="18"/>
              </w:rPr>
            </w:pPr>
          </w:p>
          <w:p w:rsidR="00A06EBF" w:rsidRDefault="00A13A9B" w:rsidP="00A06EBF">
            <w:pPr>
              <w:rPr>
                <w:sz w:val="18"/>
                <w:szCs w:val="18"/>
              </w:rPr>
            </w:pPr>
            <w:r>
              <w:rPr>
                <w:sz w:val="18"/>
                <w:szCs w:val="18"/>
              </w:rPr>
              <w:t>N</w:t>
            </w:r>
            <w:r w:rsidR="00A06EBF" w:rsidRPr="00A06EBF">
              <w:rPr>
                <w:sz w:val="18"/>
                <w:szCs w:val="18"/>
              </w:rPr>
              <w:t>otice that light is reflected from surfaces</w:t>
            </w:r>
          </w:p>
          <w:p w:rsidR="00A13A9B" w:rsidRPr="00A06EBF" w:rsidRDefault="00A13A9B" w:rsidP="00A06EBF">
            <w:pPr>
              <w:rPr>
                <w:sz w:val="18"/>
                <w:szCs w:val="18"/>
              </w:rPr>
            </w:pPr>
          </w:p>
          <w:p w:rsidR="00A06EBF" w:rsidRDefault="00A13A9B" w:rsidP="00A06EBF">
            <w:pPr>
              <w:rPr>
                <w:sz w:val="18"/>
                <w:szCs w:val="18"/>
              </w:rPr>
            </w:pPr>
            <w:r>
              <w:rPr>
                <w:sz w:val="18"/>
                <w:szCs w:val="18"/>
              </w:rPr>
              <w:t>R</w:t>
            </w:r>
            <w:r w:rsidR="00A06EBF" w:rsidRPr="00A06EBF">
              <w:rPr>
                <w:sz w:val="18"/>
                <w:szCs w:val="18"/>
              </w:rPr>
              <w:t>ecognise that light from the sun can be dangerous and that there are ways to protect their eyes</w:t>
            </w:r>
          </w:p>
          <w:p w:rsidR="00A13A9B" w:rsidRPr="00A06EBF" w:rsidRDefault="00A13A9B" w:rsidP="00A06EBF">
            <w:pPr>
              <w:rPr>
                <w:sz w:val="18"/>
                <w:szCs w:val="18"/>
              </w:rPr>
            </w:pPr>
          </w:p>
          <w:p w:rsidR="00A06EBF" w:rsidRDefault="00A13A9B" w:rsidP="00A06EBF">
            <w:pPr>
              <w:rPr>
                <w:sz w:val="18"/>
                <w:szCs w:val="18"/>
              </w:rPr>
            </w:pPr>
            <w:r>
              <w:rPr>
                <w:sz w:val="18"/>
                <w:szCs w:val="18"/>
              </w:rPr>
              <w:t>R</w:t>
            </w:r>
            <w:r w:rsidR="00A06EBF" w:rsidRPr="00A06EBF">
              <w:rPr>
                <w:sz w:val="18"/>
                <w:szCs w:val="18"/>
              </w:rPr>
              <w:t>ecognise that shadows are formed when the light from a light source is blocked by a solid object</w:t>
            </w:r>
          </w:p>
          <w:p w:rsidR="00A13A9B" w:rsidRPr="00A06EBF" w:rsidRDefault="00A13A9B" w:rsidP="00A06EBF">
            <w:pPr>
              <w:rPr>
                <w:sz w:val="18"/>
                <w:szCs w:val="18"/>
              </w:rPr>
            </w:pPr>
          </w:p>
          <w:p w:rsidR="00A06EBF" w:rsidRDefault="00A13A9B" w:rsidP="00A06EBF">
            <w:pPr>
              <w:rPr>
                <w:sz w:val="18"/>
                <w:szCs w:val="18"/>
              </w:rPr>
            </w:pPr>
            <w:r>
              <w:rPr>
                <w:sz w:val="18"/>
                <w:szCs w:val="18"/>
              </w:rPr>
              <w:t>F</w:t>
            </w:r>
            <w:r w:rsidR="00A06EBF" w:rsidRPr="00A06EBF">
              <w:rPr>
                <w:sz w:val="18"/>
                <w:szCs w:val="18"/>
              </w:rPr>
              <w:t>ind patterns in the way that the size of shadows changes</w:t>
            </w:r>
          </w:p>
          <w:p w:rsidR="00F568AF" w:rsidRPr="00F568AF" w:rsidRDefault="00F568AF" w:rsidP="00A06EBF">
            <w:pPr>
              <w:rPr>
                <w:b/>
                <w:color w:val="000000" w:themeColor="text1"/>
                <w:sz w:val="20"/>
                <w:szCs w:val="20"/>
              </w:rPr>
            </w:pPr>
          </w:p>
          <w:p w:rsidR="00F568AF" w:rsidRDefault="00F568AF" w:rsidP="00A06EBF">
            <w:pPr>
              <w:rPr>
                <w:sz w:val="18"/>
                <w:szCs w:val="18"/>
              </w:rPr>
            </w:pPr>
            <w:r w:rsidRPr="00F568AF">
              <w:rPr>
                <w:b/>
                <w:color w:val="000000" w:themeColor="text1"/>
                <w:sz w:val="20"/>
                <w:szCs w:val="20"/>
              </w:rPr>
              <w:t>Key Vocab</w:t>
            </w:r>
            <w:r>
              <w:rPr>
                <w:sz w:val="18"/>
                <w:szCs w:val="18"/>
              </w:rPr>
              <w:t xml:space="preserve">: </w:t>
            </w:r>
            <w:r w:rsidRPr="00F568AF">
              <w:rPr>
                <w:rFonts w:ascii="Calibri" w:eastAsia="Times New Roman" w:hAnsi="Calibri" w:cs="Arial"/>
                <w:color w:val="0070C0"/>
                <w:kern w:val="24"/>
                <w:sz w:val="20"/>
                <w:lang w:val="en-US" w:eastAsia="en-GB"/>
              </w:rPr>
              <w:t>Light, light source, dark, absence of light, transparent, translucent, opaque, shiny, matt, surface, shadow, reflect, mirror, sunlight, dangerous</w:t>
            </w:r>
          </w:p>
          <w:p w:rsidR="00A13A9B" w:rsidRPr="00DA39D9" w:rsidRDefault="00A13A9B" w:rsidP="00A06EBF">
            <w:pPr>
              <w:rPr>
                <w:sz w:val="18"/>
                <w:szCs w:val="18"/>
              </w:rPr>
            </w:pPr>
          </w:p>
        </w:tc>
        <w:tc>
          <w:tcPr>
            <w:tcW w:w="2693" w:type="dxa"/>
          </w:tcPr>
          <w:p w:rsidR="00BE466C" w:rsidRDefault="00A13A9B" w:rsidP="00BE466C">
            <w:pPr>
              <w:rPr>
                <w:sz w:val="18"/>
                <w:szCs w:val="18"/>
              </w:rPr>
            </w:pPr>
            <w:r>
              <w:rPr>
                <w:sz w:val="18"/>
                <w:szCs w:val="18"/>
              </w:rPr>
              <w:t>I</w:t>
            </w:r>
            <w:r w:rsidR="00BE466C" w:rsidRPr="00BE466C">
              <w:rPr>
                <w:sz w:val="18"/>
                <w:szCs w:val="18"/>
              </w:rPr>
              <w:t>dentify how sounds are made, associating some of them with something vibrating</w:t>
            </w:r>
          </w:p>
          <w:p w:rsidR="00A13A9B" w:rsidRPr="00BE466C" w:rsidRDefault="00A13A9B" w:rsidP="00BE466C">
            <w:pPr>
              <w:rPr>
                <w:sz w:val="18"/>
                <w:szCs w:val="18"/>
              </w:rPr>
            </w:pPr>
          </w:p>
          <w:p w:rsidR="00BE466C" w:rsidRDefault="00A13A9B" w:rsidP="00BE466C">
            <w:pPr>
              <w:rPr>
                <w:sz w:val="18"/>
                <w:szCs w:val="18"/>
              </w:rPr>
            </w:pPr>
            <w:r>
              <w:rPr>
                <w:sz w:val="18"/>
                <w:szCs w:val="18"/>
              </w:rPr>
              <w:t>R</w:t>
            </w:r>
            <w:r w:rsidR="00BE466C" w:rsidRPr="00BE466C">
              <w:rPr>
                <w:sz w:val="18"/>
                <w:szCs w:val="18"/>
              </w:rPr>
              <w:t>ecognise that vibrations from sounds travel through a medium to the ear</w:t>
            </w:r>
          </w:p>
          <w:p w:rsidR="00A13A9B" w:rsidRPr="00BE466C" w:rsidRDefault="00A13A9B" w:rsidP="00BE466C">
            <w:pPr>
              <w:rPr>
                <w:sz w:val="18"/>
                <w:szCs w:val="18"/>
              </w:rPr>
            </w:pPr>
          </w:p>
          <w:p w:rsidR="00BE466C" w:rsidRDefault="00A13A9B" w:rsidP="00BE466C">
            <w:pPr>
              <w:rPr>
                <w:sz w:val="18"/>
                <w:szCs w:val="18"/>
              </w:rPr>
            </w:pPr>
            <w:r>
              <w:rPr>
                <w:sz w:val="18"/>
                <w:szCs w:val="18"/>
              </w:rPr>
              <w:t>F</w:t>
            </w:r>
            <w:r w:rsidR="00BE466C" w:rsidRPr="00BE466C">
              <w:rPr>
                <w:sz w:val="18"/>
                <w:szCs w:val="18"/>
              </w:rPr>
              <w:t>ind patterns between the pitch of a sound and features of the object that produced it</w:t>
            </w:r>
          </w:p>
          <w:p w:rsidR="00A13A9B" w:rsidRPr="00BE466C" w:rsidRDefault="00A13A9B" w:rsidP="00BE466C">
            <w:pPr>
              <w:rPr>
                <w:sz w:val="18"/>
                <w:szCs w:val="18"/>
              </w:rPr>
            </w:pPr>
          </w:p>
          <w:p w:rsidR="00BE466C" w:rsidRDefault="00A13A9B" w:rsidP="00BE466C">
            <w:pPr>
              <w:rPr>
                <w:sz w:val="18"/>
                <w:szCs w:val="18"/>
              </w:rPr>
            </w:pPr>
            <w:r>
              <w:rPr>
                <w:sz w:val="18"/>
                <w:szCs w:val="18"/>
              </w:rPr>
              <w:t>F</w:t>
            </w:r>
            <w:r w:rsidR="00BE466C" w:rsidRPr="00BE466C">
              <w:rPr>
                <w:sz w:val="18"/>
                <w:szCs w:val="18"/>
              </w:rPr>
              <w:t>ind patterns between the volume of a sound and the strength of the vibrations that produced it</w:t>
            </w:r>
          </w:p>
          <w:p w:rsidR="00A13A9B" w:rsidRPr="00BE466C" w:rsidRDefault="00A13A9B" w:rsidP="00BE466C">
            <w:pPr>
              <w:rPr>
                <w:sz w:val="18"/>
                <w:szCs w:val="18"/>
              </w:rPr>
            </w:pPr>
          </w:p>
          <w:p w:rsidR="00A06EBF" w:rsidRDefault="00A13A9B" w:rsidP="00BE466C">
            <w:pPr>
              <w:rPr>
                <w:sz w:val="18"/>
                <w:szCs w:val="18"/>
              </w:rPr>
            </w:pPr>
            <w:r>
              <w:rPr>
                <w:sz w:val="18"/>
                <w:szCs w:val="18"/>
              </w:rPr>
              <w:t>R</w:t>
            </w:r>
            <w:r w:rsidR="00BE466C" w:rsidRPr="00BE466C">
              <w:rPr>
                <w:sz w:val="18"/>
                <w:szCs w:val="18"/>
              </w:rPr>
              <w:t>ecognise that sounds get fainter as the distance from the sound source increases</w:t>
            </w:r>
          </w:p>
          <w:p w:rsidR="00D028F2" w:rsidRDefault="00D028F2" w:rsidP="00BE466C">
            <w:pPr>
              <w:rPr>
                <w:sz w:val="18"/>
                <w:szCs w:val="18"/>
              </w:rPr>
            </w:pPr>
          </w:p>
          <w:p w:rsidR="00D028F2" w:rsidRDefault="00D028F2" w:rsidP="00BE466C">
            <w:pPr>
              <w:rPr>
                <w:sz w:val="18"/>
                <w:szCs w:val="18"/>
              </w:rPr>
            </w:pPr>
          </w:p>
          <w:p w:rsidR="00A13A9B" w:rsidRPr="00DA39D9" w:rsidRDefault="00D028F2" w:rsidP="00BE466C">
            <w:pPr>
              <w:rPr>
                <w:sz w:val="18"/>
                <w:szCs w:val="18"/>
              </w:rPr>
            </w:pPr>
            <w:r w:rsidRPr="00D028F2">
              <w:rPr>
                <w:rFonts w:ascii="Calibri" w:eastAsia="Times New Roman" w:hAnsi="Calibri" w:cs="Arial"/>
                <w:b/>
                <w:color w:val="000000" w:themeColor="text1"/>
                <w:kern w:val="24"/>
                <w:sz w:val="20"/>
                <w:lang w:eastAsia="en-GB"/>
              </w:rPr>
              <w:t>Key Vocab</w:t>
            </w:r>
            <w:r>
              <w:rPr>
                <w:rFonts w:ascii="Calibri" w:eastAsia="Times New Roman" w:hAnsi="Calibri" w:cs="Arial"/>
                <w:kern w:val="24"/>
                <w:sz w:val="20"/>
                <w:lang w:eastAsia="en-GB"/>
              </w:rPr>
              <w:t xml:space="preserve">: </w:t>
            </w:r>
            <w:r w:rsidRPr="00D028F2">
              <w:rPr>
                <w:rFonts w:ascii="Calibri" w:eastAsia="Times New Roman" w:hAnsi="Calibri" w:cs="Arial"/>
                <w:color w:val="0070C0"/>
                <w:kern w:val="24"/>
                <w:sz w:val="20"/>
                <w:lang w:eastAsia="en-GB"/>
              </w:rPr>
              <w:t>Sound, source, vibrate, vibration, travel, pitch (high, low), volume, faint, loud, insulation</w:t>
            </w:r>
          </w:p>
        </w:tc>
        <w:tc>
          <w:tcPr>
            <w:tcW w:w="2694" w:type="dxa"/>
          </w:tcPr>
          <w:p w:rsidR="00A06EBF" w:rsidRPr="00DA39D9" w:rsidRDefault="00A06EBF" w:rsidP="00E13F6F">
            <w:pPr>
              <w:rPr>
                <w:sz w:val="18"/>
                <w:szCs w:val="18"/>
              </w:rPr>
            </w:pPr>
          </w:p>
        </w:tc>
        <w:tc>
          <w:tcPr>
            <w:tcW w:w="2493" w:type="dxa"/>
          </w:tcPr>
          <w:p w:rsidR="00BE466C" w:rsidRDefault="00A13A9B" w:rsidP="00BE466C">
            <w:pPr>
              <w:rPr>
                <w:sz w:val="18"/>
                <w:szCs w:val="18"/>
              </w:rPr>
            </w:pPr>
            <w:r>
              <w:rPr>
                <w:sz w:val="18"/>
                <w:szCs w:val="18"/>
              </w:rPr>
              <w:t>R</w:t>
            </w:r>
            <w:r w:rsidR="00BE466C" w:rsidRPr="00BE466C">
              <w:rPr>
                <w:sz w:val="18"/>
                <w:szCs w:val="18"/>
              </w:rPr>
              <w:t>ecognise that light appears to travel in straight lines</w:t>
            </w:r>
          </w:p>
          <w:p w:rsidR="00A13A9B" w:rsidRPr="00BE466C" w:rsidRDefault="00A13A9B" w:rsidP="00BE466C">
            <w:pPr>
              <w:rPr>
                <w:sz w:val="18"/>
                <w:szCs w:val="18"/>
              </w:rPr>
            </w:pPr>
          </w:p>
          <w:p w:rsidR="00BE466C" w:rsidRDefault="00A13A9B" w:rsidP="00BE466C">
            <w:pPr>
              <w:rPr>
                <w:sz w:val="18"/>
                <w:szCs w:val="18"/>
              </w:rPr>
            </w:pPr>
            <w:r>
              <w:rPr>
                <w:sz w:val="18"/>
                <w:szCs w:val="18"/>
              </w:rPr>
              <w:t>U</w:t>
            </w:r>
            <w:r w:rsidR="00BE466C" w:rsidRPr="00BE466C">
              <w:rPr>
                <w:sz w:val="18"/>
                <w:szCs w:val="18"/>
              </w:rPr>
              <w:t>se the idea that light travels in straight lines to explain that objects are seen because they give out or reflect light into the eye</w:t>
            </w:r>
          </w:p>
          <w:p w:rsidR="00A13A9B" w:rsidRPr="00BE466C" w:rsidRDefault="00A13A9B" w:rsidP="00BE466C">
            <w:pPr>
              <w:rPr>
                <w:sz w:val="18"/>
                <w:szCs w:val="18"/>
              </w:rPr>
            </w:pPr>
          </w:p>
          <w:p w:rsidR="00BE466C" w:rsidRDefault="00A13A9B" w:rsidP="00BE466C">
            <w:pPr>
              <w:rPr>
                <w:sz w:val="18"/>
                <w:szCs w:val="18"/>
              </w:rPr>
            </w:pPr>
            <w:r>
              <w:rPr>
                <w:sz w:val="18"/>
                <w:szCs w:val="18"/>
              </w:rPr>
              <w:t>E</w:t>
            </w:r>
            <w:r w:rsidR="00BE466C" w:rsidRPr="00BE466C">
              <w:rPr>
                <w:sz w:val="18"/>
                <w:szCs w:val="18"/>
              </w:rPr>
              <w:t>xplain that we see things because light travels from light sources to our eyes or from light sources to objects and then to our eyes</w:t>
            </w:r>
          </w:p>
          <w:p w:rsidR="00A13A9B" w:rsidRPr="00BE466C" w:rsidRDefault="00A13A9B" w:rsidP="00BE466C">
            <w:pPr>
              <w:rPr>
                <w:sz w:val="18"/>
                <w:szCs w:val="18"/>
              </w:rPr>
            </w:pPr>
          </w:p>
          <w:p w:rsidR="00A06EBF" w:rsidRDefault="00A13A9B" w:rsidP="00BE466C">
            <w:pPr>
              <w:rPr>
                <w:sz w:val="18"/>
                <w:szCs w:val="18"/>
              </w:rPr>
            </w:pPr>
            <w:r>
              <w:rPr>
                <w:sz w:val="18"/>
                <w:szCs w:val="18"/>
              </w:rPr>
              <w:t>U</w:t>
            </w:r>
            <w:r w:rsidR="00BE466C" w:rsidRPr="00BE466C">
              <w:rPr>
                <w:sz w:val="18"/>
                <w:szCs w:val="18"/>
              </w:rPr>
              <w:t>se the idea that light travels in straight lines to explain why shadows have the same shape as the objects that cast them</w:t>
            </w:r>
          </w:p>
          <w:p w:rsidR="005A7875" w:rsidRDefault="005A7875" w:rsidP="00BE466C">
            <w:pPr>
              <w:rPr>
                <w:sz w:val="18"/>
                <w:szCs w:val="18"/>
              </w:rPr>
            </w:pPr>
          </w:p>
          <w:p w:rsidR="005A7875" w:rsidRPr="008F1168" w:rsidRDefault="00A63507" w:rsidP="005A7875">
            <w:pPr>
              <w:rPr>
                <w:rFonts w:ascii="Arial" w:eastAsia="Times New Roman" w:hAnsi="Arial" w:cs="Arial"/>
                <w:sz w:val="20"/>
                <w:szCs w:val="36"/>
                <w:lang w:eastAsia="en-GB"/>
              </w:rPr>
            </w:pPr>
            <w:r>
              <w:rPr>
                <w:rFonts w:ascii="Calibri" w:eastAsia="Times New Roman" w:hAnsi="Calibri" w:cs="Arial"/>
                <w:b/>
                <w:bCs/>
                <w:kern w:val="24"/>
                <w:sz w:val="20"/>
                <w:szCs w:val="24"/>
                <w:lang w:val="en-US" w:eastAsia="en-GB"/>
              </w:rPr>
              <w:t>Key Vocab</w:t>
            </w:r>
            <w:r w:rsidR="005A7875" w:rsidRPr="008F1168">
              <w:rPr>
                <w:rFonts w:ascii="Calibri" w:eastAsia="Times New Roman" w:hAnsi="Calibri" w:cs="Arial"/>
                <w:b/>
                <w:bCs/>
                <w:kern w:val="24"/>
                <w:sz w:val="20"/>
                <w:szCs w:val="24"/>
                <w:lang w:val="en-US" w:eastAsia="en-GB"/>
              </w:rPr>
              <w:t>:</w:t>
            </w:r>
          </w:p>
          <w:p w:rsidR="005A7875" w:rsidRPr="005A7875" w:rsidRDefault="005A7875" w:rsidP="005A7875">
            <w:pPr>
              <w:rPr>
                <w:rFonts w:ascii="Arial" w:eastAsia="Times New Roman" w:hAnsi="Arial" w:cs="Arial"/>
                <w:color w:val="0070C0"/>
                <w:sz w:val="20"/>
                <w:szCs w:val="36"/>
                <w:lang w:eastAsia="en-GB"/>
              </w:rPr>
            </w:pPr>
            <w:r w:rsidRPr="005A7875">
              <w:rPr>
                <w:rFonts w:ascii="Calibri" w:eastAsia="Times New Roman" w:hAnsi="Calibri" w:cs="Arial"/>
                <w:color w:val="0070C0"/>
                <w:kern w:val="24"/>
                <w:sz w:val="20"/>
                <w:szCs w:val="24"/>
                <w:lang w:val="en-US" w:eastAsia="en-GB"/>
              </w:rPr>
              <w:t>As for year 3 plus straight lines, light rays.</w:t>
            </w:r>
          </w:p>
          <w:p w:rsidR="005A7875" w:rsidRPr="00DA39D9" w:rsidRDefault="005A7875" w:rsidP="00BE466C">
            <w:pPr>
              <w:rPr>
                <w:sz w:val="18"/>
                <w:szCs w:val="18"/>
              </w:rPr>
            </w:pPr>
          </w:p>
        </w:tc>
      </w:tr>
      <w:tr w:rsidR="00A06EBF" w:rsidTr="0006312A">
        <w:trPr>
          <w:cantSplit/>
          <w:trHeight w:val="1134"/>
        </w:trPr>
        <w:tc>
          <w:tcPr>
            <w:tcW w:w="704" w:type="dxa"/>
            <w:textDirection w:val="btLr"/>
          </w:tcPr>
          <w:p w:rsidR="00A06EBF" w:rsidRPr="00BE466C" w:rsidRDefault="00A06EBF" w:rsidP="00BE466C">
            <w:pPr>
              <w:ind w:left="113" w:right="113"/>
              <w:jc w:val="center"/>
              <w:rPr>
                <w:b/>
                <w:sz w:val="28"/>
                <w:szCs w:val="28"/>
              </w:rPr>
            </w:pPr>
            <w:r w:rsidRPr="00BE466C">
              <w:rPr>
                <w:b/>
                <w:sz w:val="28"/>
                <w:szCs w:val="28"/>
              </w:rPr>
              <w:lastRenderedPageBreak/>
              <w:t>Forces and magnets</w:t>
            </w:r>
          </w:p>
        </w:tc>
        <w:tc>
          <w:tcPr>
            <w:tcW w:w="2410" w:type="dxa"/>
          </w:tcPr>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Pr="00DA39D9" w:rsidRDefault="00A06EBF" w:rsidP="00E13F6F">
            <w:pPr>
              <w:rPr>
                <w:sz w:val="18"/>
                <w:szCs w:val="18"/>
              </w:rPr>
            </w:pPr>
          </w:p>
        </w:tc>
        <w:tc>
          <w:tcPr>
            <w:tcW w:w="2126" w:type="dxa"/>
          </w:tcPr>
          <w:p w:rsidR="00A06EBF" w:rsidRPr="00DA39D9" w:rsidRDefault="00A06EBF" w:rsidP="00E13F6F">
            <w:pPr>
              <w:rPr>
                <w:sz w:val="18"/>
                <w:szCs w:val="18"/>
              </w:rPr>
            </w:pPr>
          </w:p>
        </w:tc>
        <w:tc>
          <w:tcPr>
            <w:tcW w:w="2410" w:type="dxa"/>
          </w:tcPr>
          <w:p w:rsidR="00A06EBF" w:rsidRDefault="00A13A9B" w:rsidP="00A06EBF">
            <w:pPr>
              <w:rPr>
                <w:sz w:val="18"/>
                <w:szCs w:val="18"/>
              </w:rPr>
            </w:pPr>
            <w:r>
              <w:rPr>
                <w:sz w:val="18"/>
                <w:szCs w:val="18"/>
              </w:rPr>
              <w:t>C</w:t>
            </w:r>
            <w:r w:rsidR="00A06EBF" w:rsidRPr="00A06EBF">
              <w:rPr>
                <w:sz w:val="18"/>
                <w:szCs w:val="18"/>
              </w:rPr>
              <w:t>ompare how things move on different surfaces</w:t>
            </w:r>
          </w:p>
          <w:p w:rsidR="00A13A9B" w:rsidRPr="00A06EBF" w:rsidRDefault="00A13A9B" w:rsidP="00A06EBF">
            <w:pPr>
              <w:rPr>
                <w:sz w:val="18"/>
                <w:szCs w:val="18"/>
              </w:rPr>
            </w:pPr>
          </w:p>
          <w:p w:rsidR="00A06EBF" w:rsidRDefault="00A13A9B" w:rsidP="00A06EBF">
            <w:pPr>
              <w:rPr>
                <w:sz w:val="18"/>
                <w:szCs w:val="18"/>
              </w:rPr>
            </w:pPr>
            <w:r>
              <w:rPr>
                <w:sz w:val="18"/>
                <w:szCs w:val="18"/>
              </w:rPr>
              <w:t>N</w:t>
            </w:r>
            <w:r w:rsidR="00A06EBF" w:rsidRPr="00A06EBF">
              <w:rPr>
                <w:sz w:val="18"/>
                <w:szCs w:val="18"/>
              </w:rPr>
              <w:t>otice that some forces need contact between two objects, but magnetic forces can act at a distance</w:t>
            </w:r>
          </w:p>
          <w:p w:rsidR="00A13A9B" w:rsidRPr="00A06EBF" w:rsidRDefault="00A13A9B" w:rsidP="00A06EBF">
            <w:pPr>
              <w:rPr>
                <w:sz w:val="18"/>
                <w:szCs w:val="18"/>
              </w:rPr>
            </w:pPr>
          </w:p>
          <w:p w:rsidR="00A06EBF" w:rsidRDefault="00A13A9B" w:rsidP="00A06EBF">
            <w:pPr>
              <w:rPr>
                <w:sz w:val="18"/>
                <w:szCs w:val="18"/>
              </w:rPr>
            </w:pPr>
            <w:r>
              <w:rPr>
                <w:sz w:val="18"/>
                <w:szCs w:val="18"/>
              </w:rPr>
              <w:t>O</w:t>
            </w:r>
            <w:r w:rsidR="00A06EBF" w:rsidRPr="00A06EBF">
              <w:rPr>
                <w:sz w:val="18"/>
                <w:szCs w:val="18"/>
              </w:rPr>
              <w:t>bserve how magnets attract or repel each other and attract some materials and not others</w:t>
            </w:r>
          </w:p>
          <w:p w:rsidR="00A13A9B" w:rsidRPr="00A06EBF" w:rsidRDefault="00A13A9B" w:rsidP="00A06EBF">
            <w:pPr>
              <w:rPr>
                <w:sz w:val="18"/>
                <w:szCs w:val="18"/>
              </w:rPr>
            </w:pPr>
          </w:p>
          <w:p w:rsidR="00A06EBF" w:rsidRDefault="00A13A9B" w:rsidP="00A06EBF">
            <w:pPr>
              <w:rPr>
                <w:sz w:val="18"/>
                <w:szCs w:val="18"/>
              </w:rPr>
            </w:pPr>
            <w:r>
              <w:rPr>
                <w:sz w:val="18"/>
                <w:szCs w:val="18"/>
              </w:rPr>
              <w:t>C</w:t>
            </w:r>
            <w:r w:rsidR="00A06EBF" w:rsidRPr="00A06EBF">
              <w:rPr>
                <w:sz w:val="18"/>
                <w:szCs w:val="18"/>
              </w:rPr>
              <w:t>ompare and group together a variety of everyday materials on the basis on whether they are attracted to a magnet, and identify some magnetic materials</w:t>
            </w:r>
          </w:p>
          <w:p w:rsidR="00A13A9B" w:rsidRPr="00A06EBF" w:rsidRDefault="00A13A9B" w:rsidP="00A06EBF">
            <w:pPr>
              <w:rPr>
                <w:sz w:val="18"/>
                <w:szCs w:val="18"/>
              </w:rPr>
            </w:pPr>
          </w:p>
          <w:p w:rsidR="00A06EBF" w:rsidRDefault="00A13A9B" w:rsidP="00A06EBF">
            <w:pPr>
              <w:rPr>
                <w:sz w:val="18"/>
                <w:szCs w:val="18"/>
              </w:rPr>
            </w:pPr>
            <w:r>
              <w:rPr>
                <w:sz w:val="18"/>
                <w:szCs w:val="18"/>
              </w:rPr>
              <w:t>D</w:t>
            </w:r>
            <w:r w:rsidR="00A06EBF" w:rsidRPr="00A06EBF">
              <w:rPr>
                <w:sz w:val="18"/>
                <w:szCs w:val="18"/>
              </w:rPr>
              <w:t>escribe magnets as having two poles</w:t>
            </w:r>
          </w:p>
          <w:p w:rsidR="00A13A9B" w:rsidRPr="00A06EBF" w:rsidRDefault="00A13A9B" w:rsidP="00A06EBF">
            <w:pPr>
              <w:rPr>
                <w:sz w:val="18"/>
                <w:szCs w:val="18"/>
              </w:rPr>
            </w:pPr>
          </w:p>
          <w:p w:rsidR="00A06EBF" w:rsidRDefault="00A13A9B" w:rsidP="00A06EBF">
            <w:pPr>
              <w:rPr>
                <w:sz w:val="18"/>
                <w:szCs w:val="18"/>
              </w:rPr>
            </w:pPr>
            <w:r>
              <w:rPr>
                <w:sz w:val="18"/>
                <w:szCs w:val="18"/>
              </w:rPr>
              <w:t>P</w:t>
            </w:r>
            <w:r w:rsidR="00A06EBF" w:rsidRPr="00A06EBF">
              <w:rPr>
                <w:sz w:val="18"/>
                <w:szCs w:val="18"/>
              </w:rPr>
              <w:t>redict whether two magnets will attract or repel each other, depending on which poles are facing</w:t>
            </w:r>
          </w:p>
          <w:p w:rsidR="00A13A9B" w:rsidRDefault="00A13A9B" w:rsidP="00A06EBF">
            <w:pPr>
              <w:rPr>
                <w:sz w:val="18"/>
                <w:szCs w:val="18"/>
              </w:rPr>
            </w:pPr>
          </w:p>
          <w:p w:rsidR="00F568AF" w:rsidRPr="00277DCF" w:rsidRDefault="00A63507" w:rsidP="00F568AF">
            <w:pPr>
              <w:rPr>
                <w:rFonts w:ascii="Arial" w:eastAsia="Times New Roman" w:hAnsi="Arial" w:cs="Arial"/>
                <w:sz w:val="18"/>
                <w:szCs w:val="36"/>
                <w:lang w:eastAsia="en-GB"/>
              </w:rPr>
            </w:pPr>
            <w:r>
              <w:rPr>
                <w:rFonts w:ascii="Calibri" w:eastAsia="Times New Roman" w:hAnsi="Calibri" w:cs="Arial"/>
                <w:b/>
                <w:bCs/>
                <w:kern w:val="24"/>
                <w:sz w:val="18"/>
                <w:lang w:val="en-US" w:eastAsia="en-GB"/>
              </w:rPr>
              <w:t>Key Vocab</w:t>
            </w:r>
            <w:r w:rsidR="00F568AF" w:rsidRPr="00277DCF">
              <w:rPr>
                <w:rFonts w:ascii="Calibri" w:eastAsia="Times New Roman" w:hAnsi="Calibri" w:cs="Arial"/>
                <w:b/>
                <w:bCs/>
                <w:kern w:val="24"/>
                <w:sz w:val="18"/>
                <w:lang w:val="en-US" w:eastAsia="en-GB"/>
              </w:rPr>
              <w:t>:</w:t>
            </w:r>
          </w:p>
          <w:p w:rsidR="00F568AF" w:rsidRPr="00DA39D9" w:rsidRDefault="00F568AF" w:rsidP="00F568AF">
            <w:pPr>
              <w:rPr>
                <w:sz w:val="18"/>
                <w:szCs w:val="18"/>
              </w:rPr>
            </w:pPr>
            <w:r w:rsidRPr="00F568AF">
              <w:rPr>
                <w:rFonts w:ascii="Calibri" w:eastAsia="Times New Roman" w:hAnsi="Calibri" w:cs="Arial"/>
                <w:color w:val="0070C0"/>
                <w:kern w:val="24"/>
                <w:sz w:val="18"/>
                <w:lang w:val="en-US" w:eastAsia="en-GB"/>
              </w:rPr>
              <w:t>Force, push, pull, twist, contact force, non-contact force, magnetic force, magnet, strength, bar magnet, ring magnet, button magnet, horseshoe magnet, attract, repel, magnetic material, metal, iron, steel, poles, north pole, south pole</w:t>
            </w:r>
          </w:p>
        </w:tc>
        <w:tc>
          <w:tcPr>
            <w:tcW w:w="2693" w:type="dxa"/>
          </w:tcPr>
          <w:p w:rsidR="00A06EBF" w:rsidRPr="00DA39D9" w:rsidRDefault="00A06EBF" w:rsidP="00E13F6F">
            <w:pPr>
              <w:rPr>
                <w:sz w:val="18"/>
                <w:szCs w:val="18"/>
              </w:rPr>
            </w:pPr>
          </w:p>
        </w:tc>
        <w:tc>
          <w:tcPr>
            <w:tcW w:w="2694" w:type="dxa"/>
          </w:tcPr>
          <w:p w:rsidR="00BE466C" w:rsidRDefault="00A13A9B" w:rsidP="00BE466C">
            <w:pPr>
              <w:rPr>
                <w:sz w:val="18"/>
                <w:szCs w:val="18"/>
              </w:rPr>
            </w:pPr>
            <w:r>
              <w:rPr>
                <w:sz w:val="18"/>
                <w:szCs w:val="18"/>
              </w:rPr>
              <w:t>E</w:t>
            </w:r>
            <w:r w:rsidR="00BE466C" w:rsidRPr="00BE466C">
              <w:rPr>
                <w:sz w:val="18"/>
                <w:szCs w:val="18"/>
              </w:rPr>
              <w:t>xplain that unsupported objects fall towards the Earth beca</w:t>
            </w:r>
            <w:r>
              <w:rPr>
                <w:sz w:val="18"/>
                <w:szCs w:val="18"/>
              </w:rPr>
              <w:t>use of the force of gravity act</w:t>
            </w:r>
            <w:r w:rsidR="00BE466C" w:rsidRPr="00BE466C">
              <w:rPr>
                <w:sz w:val="18"/>
                <w:szCs w:val="18"/>
              </w:rPr>
              <w:t>ing between the Earth and the falling object</w:t>
            </w:r>
          </w:p>
          <w:p w:rsidR="00A13A9B" w:rsidRPr="00BE466C" w:rsidRDefault="00A13A9B" w:rsidP="00BE466C">
            <w:pPr>
              <w:rPr>
                <w:sz w:val="18"/>
                <w:szCs w:val="18"/>
              </w:rPr>
            </w:pPr>
          </w:p>
          <w:p w:rsidR="00BE466C" w:rsidRDefault="00A13A9B" w:rsidP="00BE466C">
            <w:pPr>
              <w:rPr>
                <w:sz w:val="18"/>
                <w:szCs w:val="18"/>
              </w:rPr>
            </w:pPr>
            <w:r>
              <w:rPr>
                <w:sz w:val="18"/>
                <w:szCs w:val="18"/>
              </w:rPr>
              <w:t>I</w:t>
            </w:r>
            <w:r w:rsidR="00BE466C" w:rsidRPr="00BE466C">
              <w:rPr>
                <w:sz w:val="18"/>
                <w:szCs w:val="18"/>
              </w:rPr>
              <w:t xml:space="preserve">dentify the effects of air resistance, water resistance and friction, that act between </w:t>
            </w:r>
            <w:r w:rsidR="00760586" w:rsidRPr="00BE466C">
              <w:rPr>
                <w:sz w:val="18"/>
                <w:szCs w:val="18"/>
              </w:rPr>
              <w:t>moving</w:t>
            </w:r>
            <w:r w:rsidR="00BE466C" w:rsidRPr="00BE466C">
              <w:rPr>
                <w:sz w:val="18"/>
                <w:szCs w:val="18"/>
              </w:rPr>
              <w:t xml:space="preserve"> surfaces</w:t>
            </w:r>
          </w:p>
          <w:p w:rsidR="00A13A9B" w:rsidRPr="00BE466C" w:rsidRDefault="00A13A9B" w:rsidP="00BE466C">
            <w:pPr>
              <w:rPr>
                <w:sz w:val="18"/>
                <w:szCs w:val="18"/>
              </w:rPr>
            </w:pPr>
          </w:p>
          <w:p w:rsidR="00A06EBF" w:rsidRDefault="00A13A9B" w:rsidP="00BE466C">
            <w:pPr>
              <w:rPr>
                <w:sz w:val="18"/>
                <w:szCs w:val="18"/>
              </w:rPr>
            </w:pPr>
            <w:r>
              <w:rPr>
                <w:sz w:val="18"/>
                <w:szCs w:val="18"/>
              </w:rPr>
              <w:t>R</w:t>
            </w:r>
            <w:r w:rsidR="00BE466C" w:rsidRPr="00BE466C">
              <w:rPr>
                <w:sz w:val="18"/>
                <w:szCs w:val="18"/>
              </w:rPr>
              <w:t>ecognise that some mechanisms, including levers, pulleys and gears, allow a smaller force to have a greater effect</w:t>
            </w:r>
          </w:p>
          <w:p w:rsidR="00D028F2" w:rsidRDefault="00D028F2" w:rsidP="00BE466C">
            <w:pPr>
              <w:rPr>
                <w:sz w:val="18"/>
                <w:szCs w:val="18"/>
              </w:rPr>
            </w:pPr>
          </w:p>
          <w:p w:rsidR="00D028F2" w:rsidRPr="00C908F8" w:rsidRDefault="00A63507" w:rsidP="00D028F2">
            <w:pPr>
              <w:rPr>
                <w:rFonts w:cs="Arial"/>
                <w:b/>
                <w:sz w:val="20"/>
                <w:szCs w:val="20"/>
              </w:rPr>
            </w:pPr>
            <w:r>
              <w:rPr>
                <w:rFonts w:cs="Arial"/>
                <w:b/>
                <w:sz w:val="20"/>
                <w:szCs w:val="20"/>
              </w:rPr>
              <w:t>Key Vocab:</w:t>
            </w:r>
          </w:p>
          <w:p w:rsidR="00D028F2" w:rsidRPr="00DA39D9" w:rsidRDefault="00D028F2" w:rsidP="00D028F2">
            <w:pPr>
              <w:rPr>
                <w:sz w:val="18"/>
                <w:szCs w:val="18"/>
              </w:rPr>
            </w:pPr>
            <w:r w:rsidRPr="00D028F2">
              <w:rPr>
                <w:rFonts w:cs="Arial"/>
                <w:color w:val="0070C0"/>
                <w:sz w:val="20"/>
                <w:szCs w:val="20"/>
              </w:rPr>
              <w:t>Force, gravity, Earth, air resistance, water resistance, friction, mechanisms, simple machines, levers, pulleys, gears</w:t>
            </w:r>
          </w:p>
        </w:tc>
        <w:tc>
          <w:tcPr>
            <w:tcW w:w="2493" w:type="dxa"/>
          </w:tcPr>
          <w:p w:rsidR="00A06EBF" w:rsidRPr="00DA39D9" w:rsidRDefault="00A06EBF" w:rsidP="00E13F6F">
            <w:pPr>
              <w:rPr>
                <w:sz w:val="18"/>
                <w:szCs w:val="18"/>
              </w:rPr>
            </w:pPr>
          </w:p>
        </w:tc>
      </w:tr>
      <w:tr w:rsidR="00BE466C" w:rsidTr="0006312A">
        <w:trPr>
          <w:cantSplit/>
          <w:trHeight w:val="1134"/>
        </w:trPr>
        <w:tc>
          <w:tcPr>
            <w:tcW w:w="704" w:type="dxa"/>
            <w:textDirection w:val="btLr"/>
          </w:tcPr>
          <w:p w:rsidR="00BE466C" w:rsidRPr="00BE466C" w:rsidRDefault="00BE466C" w:rsidP="00BE466C">
            <w:pPr>
              <w:ind w:left="113" w:right="113"/>
              <w:jc w:val="center"/>
              <w:rPr>
                <w:b/>
                <w:sz w:val="28"/>
                <w:szCs w:val="28"/>
              </w:rPr>
            </w:pPr>
            <w:r w:rsidRPr="00BE466C">
              <w:rPr>
                <w:b/>
                <w:sz w:val="28"/>
                <w:szCs w:val="28"/>
              </w:rPr>
              <w:lastRenderedPageBreak/>
              <w:t>Electricity</w:t>
            </w:r>
          </w:p>
        </w:tc>
        <w:tc>
          <w:tcPr>
            <w:tcW w:w="2410" w:type="dxa"/>
          </w:tcPr>
          <w:p w:rsidR="00BE466C" w:rsidRDefault="00BE466C" w:rsidP="00E13F6F">
            <w:pPr>
              <w:rPr>
                <w:sz w:val="18"/>
                <w:szCs w:val="18"/>
              </w:rPr>
            </w:pPr>
          </w:p>
        </w:tc>
        <w:tc>
          <w:tcPr>
            <w:tcW w:w="2126" w:type="dxa"/>
          </w:tcPr>
          <w:p w:rsidR="00BE466C" w:rsidRPr="00DA39D9" w:rsidRDefault="00BE466C" w:rsidP="00E13F6F">
            <w:pPr>
              <w:rPr>
                <w:sz w:val="18"/>
                <w:szCs w:val="18"/>
              </w:rPr>
            </w:pPr>
          </w:p>
        </w:tc>
        <w:tc>
          <w:tcPr>
            <w:tcW w:w="2410" w:type="dxa"/>
          </w:tcPr>
          <w:p w:rsidR="00BE466C" w:rsidRPr="00A06EBF" w:rsidRDefault="00BE466C" w:rsidP="00A06EBF">
            <w:pPr>
              <w:rPr>
                <w:sz w:val="18"/>
                <w:szCs w:val="18"/>
              </w:rPr>
            </w:pPr>
          </w:p>
        </w:tc>
        <w:tc>
          <w:tcPr>
            <w:tcW w:w="2693" w:type="dxa"/>
          </w:tcPr>
          <w:p w:rsidR="00BE466C" w:rsidRPr="00BE466C" w:rsidRDefault="00A13A9B" w:rsidP="00BE466C">
            <w:pPr>
              <w:rPr>
                <w:sz w:val="18"/>
                <w:szCs w:val="18"/>
              </w:rPr>
            </w:pPr>
            <w:r>
              <w:rPr>
                <w:sz w:val="18"/>
                <w:szCs w:val="18"/>
              </w:rPr>
              <w:t>I</w:t>
            </w:r>
            <w:r w:rsidR="00BE466C" w:rsidRPr="00BE466C">
              <w:rPr>
                <w:sz w:val="18"/>
                <w:szCs w:val="18"/>
              </w:rPr>
              <w:t>dentify common appliances that run on electricity</w:t>
            </w:r>
          </w:p>
          <w:p w:rsidR="00BE466C" w:rsidRPr="00BE466C" w:rsidRDefault="00A13A9B" w:rsidP="00BE466C">
            <w:pPr>
              <w:rPr>
                <w:sz w:val="18"/>
                <w:szCs w:val="18"/>
              </w:rPr>
            </w:pPr>
            <w:r>
              <w:rPr>
                <w:sz w:val="18"/>
                <w:szCs w:val="18"/>
              </w:rPr>
              <w:t>C</w:t>
            </w:r>
            <w:r w:rsidR="00BE466C" w:rsidRPr="00BE466C">
              <w:rPr>
                <w:sz w:val="18"/>
                <w:szCs w:val="18"/>
              </w:rPr>
              <w:t>onstruct a simple series electrical circuit, identifying and naming its basic parts, including cells, wires, bulbs, switches and buzzers</w:t>
            </w:r>
          </w:p>
          <w:p w:rsidR="00BE466C" w:rsidRPr="00BE466C" w:rsidRDefault="00A13A9B" w:rsidP="00BE466C">
            <w:pPr>
              <w:rPr>
                <w:sz w:val="18"/>
                <w:szCs w:val="18"/>
              </w:rPr>
            </w:pPr>
            <w:r>
              <w:rPr>
                <w:sz w:val="18"/>
                <w:szCs w:val="18"/>
              </w:rPr>
              <w:t>I</w:t>
            </w:r>
            <w:r w:rsidR="00BE466C" w:rsidRPr="00BE466C">
              <w:rPr>
                <w:sz w:val="18"/>
                <w:szCs w:val="18"/>
              </w:rPr>
              <w:t>dentify whether or not a lamp will light in a simple series circuit, based on whether or not the lamp is part of a complete loop with a battery</w:t>
            </w:r>
          </w:p>
          <w:p w:rsidR="00BE466C" w:rsidRPr="00BE466C" w:rsidRDefault="00A13A9B" w:rsidP="00BE466C">
            <w:pPr>
              <w:rPr>
                <w:sz w:val="18"/>
                <w:szCs w:val="18"/>
              </w:rPr>
            </w:pPr>
            <w:r>
              <w:rPr>
                <w:sz w:val="18"/>
                <w:szCs w:val="18"/>
              </w:rPr>
              <w:t>R</w:t>
            </w:r>
            <w:r w:rsidR="00BE466C" w:rsidRPr="00BE466C">
              <w:rPr>
                <w:sz w:val="18"/>
                <w:szCs w:val="18"/>
              </w:rPr>
              <w:t>ecognise that a switch opens and closes a circuit and associate this with whether or not a lamp lights in a simple series circuit</w:t>
            </w:r>
          </w:p>
          <w:p w:rsidR="00BE466C" w:rsidRDefault="00A13A9B" w:rsidP="00BE466C">
            <w:pPr>
              <w:rPr>
                <w:sz w:val="18"/>
                <w:szCs w:val="18"/>
              </w:rPr>
            </w:pPr>
            <w:r>
              <w:rPr>
                <w:sz w:val="18"/>
                <w:szCs w:val="18"/>
              </w:rPr>
              <w:t>R</w:t>
            </w:r>
            <w:r w:rsidR="00BE466C" w:rsidRPr="00BE466C">
              <w:rPr>
                <w:sz w:val="18"/>
                <w:szCs w:val="18"/>
              </w:rPr>
              <w:t>ecognise some common conductors and insulators, and associate metals with being good conductors</w:t>
            </w:r>
          </w:p>
          <w:p w:rsidR="00D028F2" w:rsidRDefault="00D028F2" w:rsidP="00BE466C">
            <w:pPr>
              <w:rPr>
                <w:sz w:val="18"/>
                <w:szCs w:val="18"/>
              </w:rPr>
            </w:pPr>
          </w:p>
          <w:p w:rsidR="00D028F2" w:rsidRPr="00D028F2" w:rsidRDefault="00D028F2" w:rsidP="00D028F2">
            <w:pPr>
              <w:rPr>
                <w:rFonts w:ascii="Calibri" w:eastAsia="Times New Roman" w:hAnsi="Calibri" w:cs="Arial"/>
                <w:color w:val="0070C0"/>
                <w:kern w:val="24"/>
                <w:sz w:val="20"/>
                <w:szCs w:val="20"/>
                <w:lang w:eastAsia="en-GB"/>
              </w:rPr>
            </w:pPr>
            <w:r w:rsidRPr="00D028F2">
              <w:rPr>
                <w:b/>
                <w:color w:val="000000" w:themeColor="text1"/>
                <w:sz w:val="18"/>
                <w:szCs w:val="18"/>
              </w:rPr>
              <w:t>Key Vocab</w:t>
            </w:r>
            <w:r>
              <w:rPr>
                <w:sz w:val="18"/>
                <w:szCs w:val="18"/>
              </w:rPr>
              <w:t xml:space="preserve">: </w:t>
            </w:r>
            <w:r w:rsidRPr="00D028F2">
              <w:rPr>
                <w:rFonts w:ascii="Calibri" w:eastAsia="Times New Roman" w:hAnsi="Calibri" w:cs="Arial"/>
                <w:bCs/>
                <w:color w:val="0070C0"/>
                <w:kern w:val="24"/>
                <w:sz w:val="20"/>
                <w:szCs w:val="20"/>
                <w:lang w:eastAsia="en-GB"/>
              </w:rPr>
              <w:t>Electricity, electrical appliance/device</w:t>
            </w:r>
            <w:r w:rsidRPr="00D028F2">
              <w:rPr>
                <w:rFonts w:ascii="Calibri" w:eastAsia="Times New Roman" w:hAnsi="Calibri" w:cs="Arial"/>
                <w:color w:val="0070C0"/>
                <w:kern w:val="24"/>
                <w:sz w:val="20"/>
                <w:szCs w:val="20"/>
                <w:lang w:eastAsia="en-GB"/>
              </w:rPr>
              <w:t>, mains, plug, electrical circuit, complete circuit, component, cell, battery, positive, negative, connect/connections, loose connection, short circuit, crocodile clip, bulb, switch, buzzer, motor, conductor, insulator, metal, non-metal, symbol</w:t>
            </w:r>
          </w:p>
          <w:p w:rsidR="00D028F2" w:rsidRPr="00DA39D9" w:rsidRDefault="00D028F2" w:rsidP="00D028F2">
            <w:pPr>
              <w:rPr>
                <w:sz w:val="18"/>
                <w:szCs w:val="18"/>
              </w:rPr>
            </w:pPr>
            <w:r w:rsidRPr="00D028F2">
              <w:rPr>
                <w:rFonts w:ascii="Calibri" w:eastAsia="Times New Roman" w:hAnsi="Calibri" w:cs="Arial"/>
                <w:color w:val="0070C0"/>
                <w:kern w:val="24"/>
                <w:sz w:val="20"/>
                <w:szCs w:val="20"/>
                <w:lang w:eastAsia="en-GB"/>
              </w:rPr>
              <w:t>N.B. Children in year 4 do not ned to use standard symbols as this is taught in year 6</w:t>
            </w:r>
          </w:p>
        </w:tc>
        <w:tc>
          <w:tcPr>
            <w:tcW w:w="2694" w:type="dxa"/>
          </w:tcPr>
          <w:p w:rsidR="00BE466C" w:rsidRPr="00BE466C" w:rsidRDefault="00BE466C" w:rsidP="00BE466C">
            <w:pPr>
              <w:rPr>
                <w:sz w:val="18"/>
                <w:szCs w:val="18"/>
              </w:rPr>
            </w:pPr>
          </w:p>
        </w:tc>
        <w:tc>
          <w:tcPr>
            <w:tcW w:w="2493" w:type="dxa"/>
          </w:tcPr>
          <w:p w:rsidR="00BE466C" w:rsidRDefault="00A13A9B" w:rsidP="00BE466C">
            <w:pPr>
              <w:rPr>
                <w:sz w:val="18"/>
                <w:szCs w:val="18"/>
              </w:rPr>
            </w:pPr>
            <w:r>
              <w:rPr>
                <w:sz w:val="18"/>
                <w:szCs w:val="18"/>
              </w:rPr>
              <w:t>A</w:t>
            </w:r>
            <w:r w:rsidR="00BE466C" w:rsidRPr="00BE466C">
              <w:rPr>
                <w:sz w:val="18"/>
                <w:szCs w:val="18"/>
              </w:rPr>
              <w:t>ssociate the brightness of a lamp or the volume of a buzzer with the number and voltage of cells used in the circuit</w:t>
            </w:r>
          </w:p>
          <w:p w:rsidR="00A13A9B" w:rsidRPr="00BE466C" w:rsidRDefault="00A13A9B" w:rsidP="00BE466C">
            <w:pPr>
              <w:rPr>
                <w:sz w:val="18"/>
                <w:szCs w:val="18"/>
              </w:rPr>
            </w:pPr>
          </w:p>
          <w:p w:rsidR="00BE466C" w:rsidRDefault="00A13A9B" w:rsidP="00BE466C">
            <w:pPr>
              <w:rPr>
                <w:sz w:val="18"/>
                <w:szCs w:val="18"/>
              </w:rPr>
            </w:pPr>
            <w:r>
              <w:rPr>
                <w:sz w:val="18"/>
                <w:szCs w:val="18"/>
              </w:rPr>
              <w:t>C</w:t>
            </w:r>
            <w:r w:rsidR="00BE466C" w:rsidRPr="00BE466C">
              <w:rPr>
                <w:sz w:val="18"/>
                <w:szCs w:val="18"/>
              </w:rPr>
              <w:t>ompare and give reasons for variations in how components function, including the brightness of bulbs, the loudness of buzzers and the on/off position of switches</w:t>
            </w:r>
          </w:p>
          <w:p w:rsidR="00A13A9B" w:rsidRPr="00BE466C" w:rsidRDefault="00A13A9B" w:rsidP="00BE466C">
            <w:pPr>
              <w:rPr>
                <w:sz w:val="18"/>
                <w:szCs w:val="18"/>
              </w:rPr>
            </w:pPr>
          </w:p>
          <w:p w:rsidR="00BE466C" w:rsidRDefault="00A13A9B" w:rsidP="00BE466C">
            <w:pPr>
              <w:rPr>
                <w:sz w:val="18"/>
                <w:szCs w:val="18"/>
              </w:rPr>
            </w:pPr>
            <w:r>
              <w:rPr>
                <w:sz w:val="18"/>
                <w:szCs w:val="18"/>
              </w:rPr>
              <w:t>U</w:t>
            </w:r>
            <w:r w:rsidR="00BE466C" w:rsidRPr="00BE466C">
              <w:rPr>
                <w:sz w:val="18"/>
                <w:szCs w:val="18"/>
              </w:rPr>
              <w:t>se recognised symbols when representing a simple circuit in a diagram</w:t>
            </w:r>
          </w:p>
          <w:p w:rsidR="005A7875" w:rsidRDefault="005A7875" w:rsidP="00BE466C">
            <w:pPr>
              <w:rPr>
                <w:sz w:val="18"/>
                <w:szCs w:val="18"/>
              </w:rPr>
            </w:pPr>
          </w:p>
          <w:p w:rsidR="005A7875" w:rsidRPr="005A7875" w:rsidRDefault="005A7875" w:rsidP="005A7875">
            <w:pPr>
              <w:rPr>
                <w:rFonts w:ascii="Calibri" w:eastAsia="Times New Roman" w:hAnsi="Calibri" w:cs="Arial"/>
                <w:color w:val="0070C0"/>
                <w:kern w:val="24"/>
                <w:sz w:val="20"/>
                <w:szCs w:val="24"/>
                <w:lang w:eastAsia="en-GB"/>
              </w:rPr>
            </w:pPr>
            <w:r w:rsidRPr="008F1168">
              <w:rPr>
                <w:rFonts w:ascii="Calibri" w:eastAsia="Times New Roman" w:hAnsi="Calibri" w:cs="Arial"/>
                <w:b/>
                <w:bCs/>
                <w:kern w:val="24"/>
                <w:sz w:val="20"/>
                <w:szCs w:val="24"/>
                <w:lang w:eastAsia="en-GB"/>
              </w:rPr>
              <w:t>Key Vocabulary</w:t>
            </w:r>
            <w:r w:rsidRPr="008F1168">
              <w:rPr>
                <w:rFonts w:ascii="Calibri" w:eastAsia="Times New Roman" w:hAnsi="Calibri" w:cs="Arial"/>
                <w:kern w:val="24"/>
                <w:sz w:val="20"/>
                <w:szCs w:val="24"/>
                <w:lang w:eastAsia="en-GB"/>
              </w:rPr>
              <w:t xml:space="preserve"> </w:t>
            </w:r>
            <w:r w:rsidRPr="008F1168">
              <w:rPr>
                <w:rFonts w:ascii="Calibri" w:eastAsia="Times New Roman" w:hAnsi="Calibri" w:cs="Arial"/>
                <w:kern w:val="24"/>
                <w:sz w:val="20"/>
                <w:szCs w:val="24"/>
                <w:lang w:eastAsia="en-GB"/>
              </w:rPr>
              <w:br/>
            </w:r>
            <w:r w:rsidRPr="005A7875">
              <w:rPr>
                <w:rFonts w:ascii="Calibri" w:eastAsia="Times New Roman" w:hAnsi="Calibri" w:cs="Arial"/>
                <w:color w:val="0070C0"/>
                <w:kern w:val="24"/>
                <w:sz w:val="20"/>
                <w:szCs w:val="24"/>
                <w:lang w:eastAsia="en-GB"/>
              </w:rPr>
              <w:t xml:space="preserve">Circuit, complete circuit, circuit diagram, circuit symbol, cell, battery, bulb, buzzer, motor, switch, voltage </w:t>
            </w:r>
          </w:p>
          <w:p w:rsidR="005A7875" w:rsidRPr="00DA39D9" w:rsidRDefault="005A7875" w:rsidP="005A7875">
            <w:pPr>
              <w:rPr>
                <w:sz w:val="18"/>
                <w:szCs w:val="18"/>
              </w:rPr>
            </w:pPr>
            <w:r w:rsidRPr="005A7875">
              <w:rPr>
                <w:rFonts w:ascii="Calibri" w:eastAsia="Times New Roman" w:hAnsi="Calibri" w:cs="Arial"/>
                <w:color w:val="0070C0"/>
                <w:kern w:val="24"/>
                <w:sz w:val="20"/>
                <w:szCs w:val="24"/>
                <w:lang w:eastAsia="en-GB"/>
              </w:rPr>
              <w:t>NB Children do not need to understand what voltage is but will use volts and voltage to describe different batteries. The words cells and batteries are now used interchangeably</w:t>
            </w:r>
          </w:p>
        </w:tc>
      </w:tr>
      <w:tr w:rsidR="00A06EBF" w:rsidTr="0006312A">
        <w:trPr>
          <w:cantSplit/>
          <w:trHeight w:val="1134"/>
        </w:trPr>
        <w:tc>
          <w:tcPr>
            <w:tcW w:w="704" w:type="dxa"/>
            <w:textDirection w:val="btLr"/>
          </w:tcPr>
          <w:p w:rsidR="00A06EBF" w:rsidRPr="00BE466C" w:rsidRDefault="00A06EBF" w:rsidP="00BE466C">
            <w:pPr>
              <w:ind w:left="113" w:right="113"/>
              <w:jc w:val="center"/>
              <w:rPr>
                <w:b/>
                <w:sz w:val="28"/>
                <w:szCs w:val="28"/>
              </w:rPr>
            </w:pPr>
            <w:r w:rsidRPr="00BE466C">
              <w:rPr>
                <w:b/>
                <w:sz w:val="28"/>
                <w:szCs w:val="28"/>
              </w:rPr>
              <w:lastRenderedPageBreak/>
              <w:t>Earth and space</w:t>
            </w:r>
          </w:p>
        </w:tc>
        <w:tc>
          <w:tcPr>
            <w:tcW w:w="2410" w:type="dxa"/>
          </w:tcPr>
          <w:p w:rsidR="00A06EBF" w:rsidRPr="00BE466C" w:rsidRDefault="00A06EBF" w:rsidP="00E13F6F">
            <w:pPr>
              <w:rPr>
                <w:b/>
                <w:i/>
                <w:sz w:val="18"/>
                <w:szCs w:val="18"/>
              </w:rPr>
            </w:pPr>
            <w:r w:rsidRPr="00BE466C">
              <w:rPr>
                <w:b/>
                <w:i/>
                <w:sz w:val="18"/>
                <w:szCs w:val="18"/>
              </w:rPr>
              <w:t>Seasonal change</w:t>
            </w:r>
          </w:p>
          <w:p w:rsidR="00A06EBF" w:rsidRDefault="00A06EBF" w:rsidP="00E13F6F">
            <w:pPr>
              <w:rPr>
                <w:sz w:val="18"/>
                <w:szCs w:val="18"/>
              </w:rPr>
            </w:pPr>
          </w:p>
          <w:p w:rsidR="00A06EBF" w:rsidRDefault="00A13A9B" w:rsidP="00A06EBF">
            <w:pPr>
              <w:rPr>
                <w:sz w:val="18"/>
                <w:szCs w:val="18"/>
              </w:rPr>
            </w:pPr>
            <w:r>
              <w:rPr>
                <w:sz w:val="18"/>
                <w:szCs w:val="18"/>
              </w:rPr>
              <w:t>O</w:t>
            </w:r>
            <w:r w:rsidR="00A06EBF" w:rsidRPr="00A06EBF">
              <w:rPr>
                <w:sz w:val="18"/>
                <w:szCs w:val="18"/>
              </w:rPr>
              <w:t>bserve changes across the four seasons</w:t>
            </w:r>
          </w:p>
          <w:p w:rsidR="00A13A9B" w:rsidRPr="00A06EBF" w:rsidRDefault="00A13A9B" w:rsidP="00A06EBF">
            <w:pPr>
              <w:rPr>
                <w:sz w:val="18"/>
                <w:szCs w:val="18"/>
              </w:rPr>
            </w:pPr>
          </w:p>
          <w:p w:rsidR="00A06EBF" w:rsidRDefault="00A13A9B" w:rsidP="00A06EBF">
            <w:pPr>
              <w:rPr>
                <w:sz w:val="18"/>
                <w:szCs w:val="18"/>
              </w:rPr>
            </w:pPr>
            <w:r>
              <w:rPr>
                <w:sz w:val="18"/>
                <w:szCs w:val="18"/>
              </w:rPr>
              <w:t>O</w:t>
            </w:r>
            <w:r w:rsidR="00A06EBF" w:rsidRPr="00A06EBF">
              <w:rPr>
                <w:sz w:val="18"/>
                <w:szCs w:val="18"/>
              </w:rPr>
              <w:t>bserve and describe weather associated with the seasons and how day length varies</w:t>
            </w:r>
          </w:p>
          <w:p w:rsidR="00A17926" w:rsidRDefault="00A17926" w:rsidP="00A06EBF">
            <w:pPr>
              <w:rPr>
                <w:sz w:val="18"/>
                <w:szCs w:val="18"/>
              </w:rPr>
            </w:pPr>
          </w:p>
          <w:p w:rsidR="00A06EBF" w:rsidRPr="00A17926" w:rsidRDefault="00A06EBF" w:rsidP="00E13F6F">
            <w:pPr>
              <w:rPr>
                <w:color w:val="0070C0"/>
                <w:sz w:val="18"/>
                <w:szCs w:val="18"/>
              </w:rPr>
            </w:pPr>
          </w:p>
          <w:p w:rsidR="00A06EBF" w:rsidRPr="00A17926" w:rsidRDefault="00A17926" w:rsidP="00E13F6F">
            <w:pPr>
              <w:rPr>
                <w:color w:val="0070C0"/>
                <w:sz w:val="18"/>
                <w:szCs w:val="18"/>
              </w:rPr>
            </w:pPr>
            <w:r w:rsidRPr="00A63507">
              <w:rPr>
                <w:rFonts w:ascii="Calibri" w:eastAsia="Calibri" w:hAnsi="Calibri" w:cs="Times New Roman"/>
                <w:b/>
                <w:color w:val="000000" w:themeColor="text1"/>
                <w:kern w:val="24"/>
                <w:sz w:val="20"/>
                <w:lang w:eastAsia="en-GB"/>
              </w:rPr>
              <w:t>Key Vocab:</w:t>
            </w:r>
            <w:r w:rsidRPr="00A63507">
              <w:rPr>
                <w:rFonts w:ascii="Calibri" w:eastAsia="Calibri" w:hAnsi="Calibri" w:cs="Times New Roman"/>
                <w:color w:val="000000" w:themeColor="text1"/>
                <w:kern w:val="24"/>
                <w:sz w:val="20"/>
                <w:lang w:eastAsia="en-GB"/>
              </w:rPr>
              <w:t xml:space="preserve"> </w:t>
            </w:r>
            <w:r w:rsidRPr="00A17926">
              <w:rPr>
                <w:rFonts w:ascii="Calibri" w:eastAsia="Calibri" w:hAnsi="Calibri" w:cs="Times New Roman"/>
                <w:color w:val="0070C0"/>
                <w:kern w:val="24"/>
                <w:sz w:val="20"/>
                <w:lang w:eastAsia="en-GB"/>
              </w:rPr>
              <w:t>Weather (sunny, rainy, windy, snowy etc.), seasons (Winter, Summer, Spring, Autumn), sun, sunrise, sunset, day length</w:t>
            </w: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p w:rsidR="00A06EBF" w:rsidRDefault="00A06EBF" w:rsidP="00E13F6F">
            <w:pPr>
              <w:rPr>
                <w:sz w:val="18"/>
                <w:szCs w:val="18"/>
              </w:rPr>
            </w:pPr>
          </w:p>
        </w:tc>
        <w:tc>
          <w:tcPr>
            <w:tcW w:w="2126" w:type="dxa"/>
          </w:tcPr>
          <w:p w:rsidR="00A06EBF" w:rsidRPr="00DA39D9" w:rsidRDefault="00A06EBF" w:rsidP="00E13F6F">
            <w:pPr>
              <w:rPr>
                <w:sz w:val="18"/>
                <w:szCs w:val="18"/>
              </w:rPr>
            </w:pPr>
          </w:p>
        </w:tc>
        <w:tc>
          <w:tcPr>
            <w:tcW w:w="2410" w:type="dxa"/>
          </w:tcPr>
          <w:p w:rsidR="00A06EBF" w:rsidRPr="00A06EBF" w:rsidRDefault="00A06EBF" w:rsidP="00A06EBF">
            <w:pPr>
              <w:rPr>
                <w:sz w:val="18"/>
                <w:szCs w:val="18"/>
              </w:rPr>
            </w:pPr>
          </w:p>
        </w:tc>
        <w:tc>
          <w:tcPr>
            <w:tcW w:w="2693" w:type="dxa"/>
          </w:tcPr>
          <w:p w:rsidR="00A06EBF" w:rsidRPr="00DA39D9" w:rsidRDefault="00A06EBF" w:rsidP="00E13F6F">
            <w:pPr>
              <w:rPr>
                <w:sz w:val="18"/>
                <w:szCs w:val="18"/>
              </w:rPr>
            </w:pPr>
          </w:p>
        </w:tc>
        <w:tc>
          <w:tcPr>
            <w:tcW w:w="2694" w:type="dxa"/>
          </w:tcPr>
          <w:p w:rsidR="00A06EBF" w:rsidRPr="00BE466C" w:rsidRDefault="00BE466C" w:rsidP="00E13F6F">
            <w:pPr>
              <w:rPr>
                <w:b/>
                <w:i/>
                <w:sz w:val="18"/>
                <w:szCs w:val="18"/>
              </w:rPr>
            </w:pPr>
            <w:r w:rsidRPr="00BE466C">
              <w:rPr>
                <w:b/>
                <w:i/>
                <w:sz w:val="18"/>
                <w:szCs w:val="18"/>
              </w:rPr>
              <w:t>Earth and space</w:t>
            </w:r>
          </w:p>
          <w:p w:rsidR="00BE466C" w:rsidRDefault="00BE466C" w:rsidP="00E13F6F">
            <w:pPr>
              <w:rPr>
                <w:sz w:val="18"/>
                <w:szCs w:val="18"/>
              </w:rPr>
            </w:pPr>
          </w:p>
          <w:p w:rsidR="00BE466C" w:rsidRDefault="00A13A9B" w:rsidP="00BE466C">
            <w:pPr>
              <w:rPr>
                <w:sz w:val="18"/>
                <w:szCs w:val="18"/>
              </w:rPr>
            </w:pPr>
            <w:r>
              <w:rPr>
                <w:sz w:val="18"/>
                <w:szCs w:val="18"/>
              </w:rPr>
              <w:t>D</w:t>
            </w:r>
            <w:r w:rsidR="00BE466C" w:rsidRPr="00BE466C">
              <w:rPr>
                <w:sz w:val="18"/>
                <w:szCs w:val="18"/>
              </w:rPr>
              <w:t>escribe the movement of the Earth, and other planets, relative to the Sun</w:t>
            </w:r>
          </w:p>
          <w:p w:rsidR="00A13A9B" w:rsidRPr="00BE466C" w:rsidRDefault="00A13A9B" w:rsidP="00BE466C">
            <w:pPr>
              <w:rPr>
                <w:sz w:val="18"/>
                <w:szCs w:val="18"/>
              </w:rPr>
            </w:pPr>
          </w:p>
          <w:p w:rsidR="00BE466C" w:rsidRDefault="00A13A9B" w:rsidP="00BE466C">
            <w:pPr>
              <w:rPr>
                <w:sz w:val="18"/>
                <w:szCs w:val="18"/>
              </w:rPr>
            </w:pPr>
            <w:r>
              <w:rPr>
                <w:sz w:val="18"/>
                <w:szCs w:val="18"/>
              </w:rPr>
              <w:t>D</w:t>
            </w:r>
            <w:r w:rsidR="00BE466C" w:rsidRPr="00BE466C">
              <w:rPr>
                <w:sz w:val="18"/>
                <w:szCs w:val="18"/>
              </w:rPr>
              <w:t>escribe the movement of the Moon relative to the Earth</w:t>
            </w:r>
          </w:p>
          <w:p w:rsidR="00A13A9B" w:rsidRPr="00BE466C" w:rsidRDefault="00A13A9B" w:rsidP="00BE466C">
            <w:pPr>
              <w:rPr>
                <w:sz w:val="18"/>
                <w:szCs w:val="18"/>
              </w:rPr>
            </w:pPr>
          </w:p>
          <w:p w:rsidR="00BE466C" w:rsidRDefault="00A13A9B" w:rsidP="00BE466C">
            <w:pPr>
              <w:rPr>
                <w:sz w:val="18"/>
                <w:szCs w:val="18"/>
              </w:rPr>
            </w:pPr>
            <w:r>
              <w:rPr>
                <w:sz w:val="18"/>
                <w:szCs w:val="18"/>
              </w:rPr>
              <w:t>D</w:t>
            </w:r>
            <w:r w:rsidR="00BE466C" w:rsidRPr="00BE466C">
              <w:rPr>
                <w:sz w:val="18"/>
                <w:szCs w:val="18"/>
              </w:rPr>
              <w:t>escribe the Sun, Earth and Moon as approximately spherical bodies</w:t>
            </w:r>
          </w:p>
          <w:p w:rsidR="00A13A9B" w:rsidRPr="00BE466C" w:rsidRDefault="00A13A9B" w:rsidP="00BE466C">
            <w:pPr>
              <w:rPr>
                <w:sz w:val="18"/>
                <w:szCs w:val="18"/>
              </w:rPr>
            </w:pPr>
          </w:p>
          <w:p w:rsidR="00BE466C" w:rsidRDefault="00A13A9B" w:rsidP="00BE466C">
            <w:pPr>
              <w:rPr>
                <w:sz w:val="18"/>
                <w:szCs w:val="18"/>
              </w:rPr>
            </w:pPr>
            <w:r>
              <w:rPr>
                <w:sz w:val="18"/>
                <w:szCs w:val="18"/>
              </w:rPr>
              <w:t>U</w:t>
            </w:r>
            <w:r w:rsidR="00BE466C" w:rsidRPr="00BE466C">
              <w:rPr>
                <w:sz w:val="18"/>
                <w:szCs w:val="18"/>
              </w:rPr>
              <w:t>se the idea of the Earth’s rotation to explain day and night and the apparent movement of the sun across the sky</w:t>
            </w:r>
          </w:p>
          <w:p w:rsidR="005A7875" w:rsidRDefault="005A7875" w:rsidP="00BE466C">
            <w:pPr>
              <w:rPr>
                <w:sz w:val="18"/>
                <w:szCs w:val="18"/>
              </w:rPr>
            </w:pPr>
          </w:p>
          <w:p w:rsidR="005A7875" w:rsidRPr="00821C80" w:rsidRDefault="00A63507" w:rsidP="005A7875">
            <w:pPr>
              <w:rPr>
                <w:rFonts w:cs="Arial"/>
                <w:b/>
                <w:sz w:val="20"/>
                <w:szCs w:val="20"/>
              </w:rPr>
            </w:pPr>
            <w:r>
              <w:rPr>
                <w:rFonts w:cs="Arial"/>
                <w:b/>
                <w:sz w:val="20"/>
                <w:szCs w:val="20"/>
              </w:rPr>
              <w:t>Key vocab:</w:t>
            </w:r>
          </w:p>
          <w:p w:rsidR="005A7875" w:rsidRPr="00DA39D9" w:rsidRDefault="005A7875" w:rsidP="005A7875">
            <w:pPr>
              <w:rPr>
                <w:sz w:val="18"/>
                <w:szCs w:val="18"/>
              </w:rPr>
            </w:pPr>
            <w:r w:rsidRPr="005A7875">
              <w:rPr>
                <w:rFonts w:cs="Arial"/>
                <w:color w:val="0070C0"/>
                <w:sz w:val="20"/>
                <w:szCs w:val="20"/>
              </w:rPr>
              <w:t>Earth, Sun, Moon, (Mercury, Jupiter, Saturn, Venus, Mars, Uranus, Neptune) spherical, solar system, rotates, star, orbit, planets</w:t>
            </w:r>
          </w:p>
        </w:tc>
        <w:tc>
          <w:tcPr>
            <w:tcW w:w="2493" w:type="dxa"/>
          </w:tcPr>
          <w:p w:rsidR="00A06EBF" w:rsidRPr="00DA39D9" w:rsidRDefault="00A06EBF" w:rsidP="00E13F6F">
            <w:pPr>
              <w:rPr>
                <w:sz w:val="18"/>
                <w:szCs w:val="18"/>
              </w:rPr>
            </w:pPr>
          </w:p>
        </w:tc>
      </w:tr>
      <w:tr w:rsidR="00A06EBF" w:rsidTr="0006312A">
        <w:trPr>
          <w:cantSplit/>
          <w:trHeight w:val="1134"/>
        </w:trPr>
        <w:tc>
          <w:tcPr>
            <w:tcW w:w="704" w:type="dxa"/>
            <w:textDirection w:val="btLr"/>
          </w:tcPr>
          <w:p w:rsidR="00A06EBF" w:rsidRPr="00BE466C" w:rsidRDefault="00A06EBF" w:rsidP="00BE466C">
            <w:pPr>
              <w:ind w:left="113" w:right="113"/>
              <w:jc w:val="center"/>
              <w:rPr>
                <w:b/>
                <w:sz w:val="28"/>
                <w:szCs w:val="28"/>
              </w:rPr>
            </w:pPr>
            <w:r w:rsidRPr="00BE466C">
              <w:rPr>
                <w:b/>
                <w:sz w:val="28"/>
                <w:szCs w:val="28"/>
              </w:rPr>
              <w:lastRenderedPageBreak/>
              <w:t>Materials</w:t>
            </w:r>
          </w:p>
        </w:tc>
        <w:tc>
          <w:tcPr>
            <w:tcW w:w="2410" w:type="dxa"/>
          </w:tcPr>
          <w:p w:rsidR="00A06EBF" w:rsidRPr="00A13A9B" w:rsidRDefault="00A06EBF" w:rsidP="00A06EBF">
            <w:pPr>
              <w:rPr>
                <w:b/>
                <w:i/>
                <w:sz w:val="18"/>
                <w:szCs w:val="18"/>
              </w:rPr>
            </w:pPr>
            <w:r w:rsidRPr="00A13A9B">
              <w:rPr>
                <w:b/>
                <w:i/>
                <w:sz w:val="18"/>
                <w:szCs w:val="18"/>
              </w:rPr>
              <w:t>Everyday materials</w:t>
            </w:r>
          </w:p>
          <w:p w:rsidR="00A06EBF" w:rsidRDefault="00A06EBF" w:rsidP="00A06EBF">
            <w:pPr>
              <w:rPr>
                <w:sz w:val="18"/>
                <w:szCs w:val="18"/>
              </w:rPr>
            </w:pPr>
          </w:p>
          <w:p w:rsidR="00A13A9B" w:rsidRDefault="00A13A9B" w:rsidP="00A06EBF">
            <w:pPr>
              <w:rPr>
                <w:sz w:val="18"/>
                <w:szCs w:val="18"/>
              </w:rPr>
            </w:pPr>
          </w:p>
          <w:p w:rsidR="00A06EBF" w:rsidRDefault="00A13A9B" w:rsidP="00A06EBF">
            <w:pPr>
              <w:rPr>
                <w:sz w:val="18"/>
                <w:szCs w:val="18"/>
              </w:rPr>
            </w:pPr>
            <w:r>
              <w:rPr>
                <w:sz w:val="18"/>
                <w:szCs w:val="18"/>
              </w:rPr>
              <w:t>D</w:t>
            </w:r>
            <w:r w:rsidR="00A06EBF" w:rsidRPr="00A06EBF">
              <w:rPr>
                <w:sz w:val="18"/>
                <w:szCs w:val="18"/>
              </w:rPr>
              <w:t>istinguish between an object and the material from which it is made</w:t>
            </w:r>
          </w:p>
          <w:p w:rsidR="00A13A9B" w:rsidRPr="00A06EBF" w:rsidRDefault="00A13A9B" w:rsidP="00A06EBF">
            <w:pPr>
              <w:rPr>
                <w:sz w:val="18"/>
                <w:szCs w:val="18"/>
              </w:rPr>
            </w:pPr>
          </w:p>
          <w:p w:rsidR="00A06EBF" w:rsidRDefault="00A13A9B" w:rsidP="00A06EBF">
            <w:pPr>
              <w:rPr>
                <w:sz w:val="18"/>
                <w:szCs w:val="18"/>
              </w:rPr>
            </w:pPr>
            <w:r>
              <w:rPr>
                <w:sz w:val="18"/>
                <w:szCs w:val="18"/>
              </w:rPr>
              <w:t>I</w:t>
            </w:r>
            <w:r w:rsidR="00A06EBF" w:rsidRPr="00A06EBF">
              <w:rPr>
                <w:sz w:val="18"/>
                <w:szCs w:val="18"/>
              </w:rPr>
              <w:t>dentify and name a variety of everyday materials, including wood, plastic, glass, metal, water, and rock</w:t>
            </w:r>
          </w:p>
          <w:p w:rsidR="00A13A9B" w:rsidRPr="00A06EBF" w:rsidRDefault="00A13A9B" w:rsidP="00A06EBF">
            <w:pPr>
              <w:rPr>
                <w:sz w:val="18"/>
                <w:szCs w:val="18"/>
              </w:rPr>
            </w:pPr>
          </w:p>
          <w:p w:rsidR="00A13A9B" w:rsidRDefault="00A13A9B" w:rsidP="00A13A9B">
            <w:pPr>
              <w:rPr>
                <w:sz w:val="18"/>
                <w:szCs w:val="18"/>
              </w:rPr>
            </w:pPr>
            <w:r>
              <w:rPr>
                <w:sz w:val="18"/>
                <w:szCs w:val="18"/>
              </w:rPr>
              <w:t>D</w:t>
            </w:r>
            <w:r w:rsidR="00A06EBF" w:rsidRPr="00A06EBF">
              <w:rPr>
                <w:sz w:val="18"/>
                <w:szCs w:val="18"/>
              </w:rPr>
              <w:t>escribe the simple physical properties of a variety of everyday materials</w:t>
            </w:r>
          </w:p>
          <w:p w:rsidR="00A13A9B" w:rsidRDefault="00A13A9B" w:rsidP="00A13A9B">
            <w:pPr>
              <w:rPr>
                <w:sz w:val="18"/>
                <w:szCs w:val="18"/>
              </w:rPr>
            </w:pPr>
          </w:p>
          <w:p w:rsidR="00A06EBF" w:rsidRDefault="00A13A9B" w:rsidP="00A13A9B">
            <w:pPr>
              <w:rPr>
                <w:sz w:val="18"/>
                <w:szCs w:val="18"/>
              </w:rPr>
            </w:pPr>
            <w:r>
              <w:rPr>
                <w:sz w:val="18"/>
                <w:szCs w:val="18"/>
              </w:rPr>
              <w:t>C</w:t>
            </w:r>
            <w:r w:rsidR="00A06EBF" w:rsidRPr="00A06EBF">
              <w:rPr>
                <w:sz w:val="18"/>
                <w:szCs w:val="18"/>
              </w:rPr>
              <w:t>ompare and group together a variety of everyday materials on the basis of their simple physical properties</w:t>
            </w:r>
          </w:p>
          <w:p w:rsidR="00A17926" w:rsidRDefault="00A17926" w:rsidP="00A13A9B">
            <w:pPr>
              <w:rPr>
                <w:sz w:val="18"/>
                <w:szCs w:val="18"/>
              </w:rPr>
            </w:pPr>
          </w:p>
          <w:p w:rsidR="00A17926" w:rsidRPr="00A17926" w:rsidRDefault="00CD34F2" w:rsidP="00A17926">
            <w:pPr>
              <w:rPr>
                <w:rFonts w:ascii="Calibri" w:eastAsia="Calibri" w:hAnsi="Calibri" w:cs="Times New Roman"/>
                <w:b/>
                <w:bCs/>
                <w:color w:val="0070C0"/>
                <w:kern w:val="24"/>
                <w:sz w:val="20"/>
                <w:lang w:eastAsia="en-GB"/>
              </w:rPr>
            </w:pPr>
            <w:r>
              <w:rPr>
                <w:rFonts w:ascii="Calibri" w:eastAsia="Calibri" w:hAnsi="Calibri" w:cs="Times New Roman"/>
                <w:b/>
                <w:bCs/>
                <w:color w:val="000000" w:themeColor="text1"/>
                <w:kern w:val="24"/>
                <w:sz w:val="20"/>
                <w:lang w:eastAsia="en-GB"/>
              </w:rPr>
              <w:t>Key V</w:t>
            </w:r>
            <w:r w:rsidR="00A552EE" w:rsidRPr="00A552EE">
              <w:rPr>
                <w:rFonts w:ascii="Calibri" w:eastAsia="Calibri" w:hAnsi="Calibri" w:cs="Times New Roman"/>
                <w:b/>
                <w:bCs/>
                <w:color w:val="000000" w:themeColor="text1"/>
                <w:kern w:val="24"/>
                <w:sz w:val="20"/>
                <w:lang w:eastAsia="en-GB"/>
              </w:rPr>
              <w:t>ocab</w:t>
            </w:r>
            <w:r w:rsidR="00A17926">
              <w:rPr>
                <w:rFonts w:ascii="Calibri" w:eastAsia="Calibri" w:hAnsi="Calibri" w:cs="Times New Roman"/>
                <w:b/>
                <w:bCs/>
                <w:color w:val="0070C0"/>
                <w:kern w:val="24"/>
                <w:sz w:val="20"/>
                <w:lang w:eastAsia="en-GB"/>
              </w:rPr>
              <w:t xml:space="preserve">: </w:t>
            </w:r>
            <w:r w:rsidR="00A17926" w:rsidRPr="00A17926">
              <w:rPr>
                <w:rFonts w:ascii="Calibri" w:eastAsia="Calibri" w:hAnsi="Calibri" w:cs="Times New Roman"/>
                <w:bCs/>
                <w:color w:val="0070C0"/>
                <w:kern w:val="24"/>
                <w:sz w:val="20"/>
                <w:lang w:eastAsia="en-GB"/>
              </w:rPr>
              <w:t>Object, material, wood, plastic, glass, metal, water, rock, brick, paper, fabric, elastic, foil, card/cardboard, rubber, wool, clay, hard, soft, stretchy, stiff, bendy, floppy, waterproof, absorbent, breaks/tears, rough, smooth, shiny, dull, see through, not see through</w:t>
            </w:r>
          </w:p>
          <w:p w:rsidR="00A17926" w:rsidRDefault="00A17926" w:rsidP="00A13A9B">
            <w:pPr>
              <w:rPr>
                <w:sz w:val="18"/>
                <w:szCs w:val="18"/>
              </w:rPr>
            </w:pPr>
          </w:p>
        </w:tc>
        <w:tc>
          <w:tcPr>
            <w:tcW w:w="2126" w:type="dxa"/>
          </w:tcPr>
          <w:p w:rsidR="00A06EBF" w:rsidRPr="00A13A9B" w:rsidRDefault="00A06EBF" w:rsidP="00A06EBF">
            <w:pPr>
              <w:rPr>
                <w:b/>
                <w:i/>
                <w:sz w:val="18"/>
                <w:szCs w:val="18"/>
              </w:rPr>
            </w:pPr>
            <w:r w:rsidRPr="00A13A9B">
              <w:rPr>
                <w:b/>
                <w:i/>
                <w:sz w:val="18"/>
                <w:szCs w:val="18"/>
              </w:rPr>
              <w:t>Uses of everyday materials</w:t>
            </w:r>
          </w:p>
          <w:p w:rsidR="00A06EBF" w:rsidRDefault="00A06EBF" w:rsidP="00A06EBF">
            <w:pPr>
              <w:rPr>
                <w:sz w:val="18"/>
                <w:szCs w:val="18"/>
              </w:rPr>
            </w:pPr>
          </w:p>
          <w:p w:rsidR="00A06EBF" w:rsidRPr="00C85841" w:rsidRDefault="00A13A9B" w:rsidP="00A06EBF">
            <w:pPr>
              <w:rPr>
                <w:color w:val="0070C0"/>
                <w:sz w:val="18"/>
                <w:szCs w:val="18"/>
              </w:rPr>
            </w:pPr>
            <w:r w:rsidRPr="00C85841">
              <w:rPr>
                <w:color w:val="0070C0"/>
                <w:sz w:val="18"/>
                <w:szCs w:val="18"/>
              </w:rPr>
              <w:t>I</w:t>
            </w:r>
            <w:r w:rsidR="00A06EBF" w:rsidRPr="00C85841">
              <w:rPr>
                <w:color w:val="0070C0"/>
                <w:sz w:val="18"/>
                <w:szCs w:val="18"/>
              </w:rPr>
              <w:t>dentify and compare the suitability of a variety of everyday materials, including wood, metal, plastic, glass, brick, rock, paper and cardboard for particular uses</w:t>
            </w:r>
          </w:p>
          <w:p w:rsidR="00A13A9B" w:rsidRPr="00C85841" w:rsidRDefault="00A13A9B" w:rsidP="00A06EBF">
            <w:pPr>
              <w:rPr>
                <w:color w:val="0070C0"/>
                <w:sz w:val="18"/>
                <w:szCs w:val="18"/>
              </w:rPr>
            </w:pPr>
          </w:p>
          <w:p w:rsidR="00A06EBF" w:rsidRPr="00C85841" w:rsidRDefault="00A13A9B" w:rsidP="00A06EBF">
            <w:pPr>
              <w:rPr>
                <w:color w:val="0070C0"/>
                <w:sz w:val="18"/>
                <w:szCs w:val="18"/>
              </w:rPr>
            </w:pPr>
            <w:r w:rsidRPr="00C85841">
              <w:rPr>
                <w:color w:val="0070C0"/>
                <w:sz w:val="18"/>
                <w:szCs w:val="18"/>
              </w:rPr>
              <w:t>F</w:t>
            </w:r>
            <w:r w:rsidR="00A06EBF" w:rsidRPr="00C85841">
              <w:rPr>
                <w:color w:val="0070C0"/>
                <w:sz w:val="18"/>
                <w:szCs w:val="18"/>
              </w:rPr>
              <w:t>ind out how the shapes of solid objects made from some materials can be changed by squashing, bending, twisting and stretching</w:t>
            </w:r>
          </w:p>
          <w:p w:rsidR="00A552EE" w:rsidRDefault="00A552EE" w:rsidP="00A06EBF">
            <w:pPr>
              <w:rPr>
                <w:sz w:val="18"/>
                <w:szCs w:val="18"/>
              </w:rPr>
            </w:pPr>
          </w:p>
          <w:p w:rsidR="00A552EE" w:rsidRPr="00A552EE" w:rsidRDefault="00A552EE" w:rsidP="00A552EE">
            <w:pPr>
              <w:rPr>
                <w:rFonts w:ascii="Calibri" w:eastAsia="Calibri" w:hAnsi="Calibri" w:cs="Times New Roman"/>
                <w:bCs/>
                <w:color w:val="0070C0"/>
                <w:kern w:val="24"/>
                <w:sz w:val="20"/>
                <w:lang w:eastAsia="en-GB"/>
              </w:rPr>
            </w:pPr>
            <w:r w:rsidRPr="00A552EE">
              <w:rPr>
                <w:rFonts w:ascii="Calibri" w:eastAsia="Calibri" w:hAnsi="Calibri" w:cs="Times New Roman"/>
                <w:b/>
                <w:bCs/>
                <w:color w:val="000000" w:themeColor="text1"/>
                <w:kern w:val="24"/>
                <w:sz w:val="20"/>
                <w:lang w:eastAsia="en-GB"/>
              </w:rPr>
              <w:t>Key Vocab</w:t>
            </w:r>
            <w:r>
              <w:rPr>
                <w:rFonts w:ascii="Calibri" w:eastAsia="Calibri" w:hAnsi="Calibri" w:cs="Times New Roman"/>
                <w:bCs/>
                <w:color w:val="0070C0"/>
                <w:kern w:val="24"/>
                <w:sz w:val="20"/>
                <w:lang w:eastAsia="en-GB"/>
              </w:rPr>
              <w:t xml:space="preserve">: </w:t>
            </w:r>
            <w:r w:rsidRPr="00A552EE">
              <w:rPr>
                <w:rFonts w:ascii="Calibri" w:eastAsia="Calibri" w:hAnsi="Calibri" w:cs="Times New Roman"/>
                <w:bCs/>
                <w:color w:val="0070C0"/>
                <w:kern w:val="24"/>
                <w:sz w:val="20"/>
                <w:lang w:eastAsia="en-GB"/>
              </w:rPr>
              <w:t>Names of materials – increased range from year 1</w:t>
            </w:r>
          </w:p>
          <w:p w:rsidR="00A552EE" w:rsidRPr="00A552EE" w:rsidRDefault="00A552EE" w:rsidP="00A552EE">
            <w:pPr>
              <w:rPr>
                <w:rFonts w:ascii="Calibri" w:eastAsia="Calibri" w:hAnsi="Calibri" w:cs="Times New Roman"/>
                <w:bCs/>
                <w:color w:val="0070C0"/>
                <w:kern w:val="24"/>
                <w:sz w:val="20"/>
                <w:lang w:eastAsia="en-GB"/>
              </w:rPr>
            </w:pPr>
            <w:r w:rsidRPr="00A552EE">
              <w:rPr>
                <w:rFonts w:ascii="Calibri" w:eastAsia="Calibri" w:hAnsi="Calibri" w:cs="Times New Roman"/>
                <w:bCs/>
                <w:color w:val="0070C0"/>
                <w:kern w:val="24"/>
                <w:sz w:val="20"/>
                <w:lang w:eastAsia="en-GB"/>
              </w:rPr>
              <w:t>Properties of materials - as for year 1 plus opaque, transparent and translucent, reflective, non-reflective, flexible, rigid</w:t>
            </w:r>
          </w:p>
          <w:p w:rsidR="00A552EE" w:rsidRPr="00DA39D9" w:rsidRDefault="00A552EE" w:rsidP="00A552EE">
            <w:pPr>
              <w:rPr>
                <w:sz w:val="18"/>
                <w:szCs w:val="18"/>
              </w:rPr>
            </w:pPr>
            <w:r w:rsidRPr="00A552EE">
              <w:rPr>
                <w:rFonts w:ascii="Calibri" w:eastAsia="Calibri" w:hAnsi="Calibri" w:cs="Times New Roman"/>
                <w:bCs/>
                <w:color w:val="0070C0"/>
                <w:kern w:val="24"/>
                <w:sz w:val="20"/>
                <w:lang w:eastAsia="en-GB"/>
              </w:rPr>
              <w:t>Shape, push/pushing, pull/puling, twist/twisting, squash/squashing. Bend/bending, stretch/stretching</w:t>
            </w:r>
          </w:p>
        </w:tc>
        <w:tc>
          <w:tcPr>
            <w:tcW w:w="2410" w:type="dxa"/>
          </w:tcPr>
          <w:p w:rsidR="00A06EBF" w:rsidRPr="00A13A9B" w:rsidRDefault="00A06EBF" w:rsidP="00A06EBF">
            <w:pPr>
              <w:rPr>
                <w:b/>
                <w:i/>
                <w:sz w:val="18"/>
                <w:szCs w:val="18"/>
              </w:rPr>
            </w:pPr>
            <w:r w:rsidRPr="00A13A9B">
              <w:rPr>
                <w:b/>
                <w:i/>
                <w:sz w:val="18"/>
                <w:szCs w:val="18"/>
              </w:rPr>
              <w:t>Rocks</w:t>
            </w:r>
          </w:p>
          <w:p w:rsidR="00A13A9B" w:rsidRPr="00760586" w:rsidRDefault="00A13A9B" w:rsidP="00A06EBF">
            <w:pPr>
              <w:rPr>
                <w:sz w:val="18"/>
                <w:szCs w:val="18"/>
              </w:rPr>
            </w:pPr>
          </w:p>
          <w:p w:rsidR="00A06EBF" w:rsidRDefault="00A13A9B" w:rsidP="00A06EBF">
            <w:pPr>
              <w:rPr>
                <w:sz w:val="18"/>
                <w:szCs w:val="18"/>
              </w:rPr>
            </w:pPr>
            <w:r>
              <w:rPr>
                <w:sz w:val="18"/>
                <w:szCs w:val="18"/>
              </w:rPr>
              <w:t>C</w:t>
            </w:r>
            <w:r w:rsidR="00A06EBF" w:rsidRPr="00A06EBF">
              <w:rPr>
                <w:sz w:val="18"/>
                <w:szCs w:val="18"/>
              </w:rPr>
              <w:t>ompare and group together different kinds of rocks on the basis of their appearance and simple physical properties</w:t>
            </w:r>
          </w:p>
          <w:p w:rsidR="00A13A9B" w:rsidRPr="00A06EBF" w:rsidRDefault="00A13A9B" w:rsidP="00A06EBF">
            <w:pPr>
              <w:rPr>
                <w:sz w:val="18"/>
                <w:szCs w:val="18"/>
              </w:rPr>
            </w:pPr>
          </w:p>
          <w:p w:rsidR="00A06EBF" w:rsidRDefault="00A13A9B" w:rsidP="00A06EBF">
            <w:pPr>
              <w:rPr>
                <w:sz w:val="18"/>
                <w:szCs w:val="18"/>
              </w:rPr>
            </w:pPr>
            <w:r>
              <w:rPr>
                <w:sz w:val="18"/>
                <w:szCs w:val="18"/>
              </w:rPr>
              <w:t>D</w:t>
            </w:r>
            <w:r w:rsidR="00A06EBF" w:rsidRPr="00A06EBF">
              <w:rPr>
                <w:sz w:val="18"/>
                <w:szCs w:val="18"/>
              </w:rPr>
              <w:t>escribe in simple terms how fossils are formed when things that have lived are trapped within rock</w:t>
            </w:r>
          </w:p>
          <w:p w:rsidR="00A13A9B" w:rsidRPr="00A06EBF" w:rsidRDefault="00A13A9B" w:rsidP="00A06EBF">
            <w:pPr>
              <w:rPr>
                <w:sz w:val="18"/>
                <w:szCs w:val="18"/>
              </w:rPr>
            </w:pPr>
          </w:p>
          <w:p w:rsidR="00A06EBF" w:rsidRDefault="00A13A9B" w:rsidP="00A06EBF">
            <w:pPr>
              <w:rPr>
                <w:sz w:val="18"/>
                <w:szCs w:val="18"/>
              </w:rPr>
            </w:pPr>
            <w:r>
              <w:rPr>
                <w:sz w:val="18"/>
                <w:szCs w:val="18"/>
              </w:rPr>
              <w:t>R</w:t>
            </w:r>
            <w:r w:rsidR="00A06EBF" w:rsidRPr="00A06EBF">
              <w:rPr>
                <w:sz w:val="18"/>
                <w:szCs w:val="18"/>
              </w:rPr>
              <w:t>ecognise that soils are made from rocks and organic matter</w:t>
            </w:r>
          </w:p>
          <w:p w:rsidR="00F568AF" w:rsidRDefault="00F568AF" w:rsidP="00A06EBF">
            <w:pPr>
              <w:rPr>
                <w:sz w:val="18"/>
                <w:szCs w:val="18"/>
              </w:rPr>
            </w:pPr>
          </w:p>
          <w:p w:rsidR="00F568AF" w:rsidRPr="00DA3D74" w:rsidRDefault="00CD34F2" w:rsidP="00F568AF">
            <w:pPr>
              <w:rPr>
                <w:rFonts w:ascii="Calibri" w:eastAsia="Times New Roman" w:hAnsi="Calibri" w:cs="Arial"/>
                <w:b/>
                <w:bCs/>
                <w:kern w:val="24"/>
                <w:sz w:val="20"/>
                <w:lang w:val="en-US" w:eastAsia="en-GB"/>
              </w:rPr>
            </w:pPr>
            <w:r>
              <w:rPr>
                <w:rFonts w:ascii="Calibri" w:eastAsia="Times New Roman" w:hAnsi="Calibri" w:cs="Arial"/>
                <w:b/>
                <w:bCs/>
                <w:kern w:val="24"/>
                <w:sz w:val="20"/>
                <w:lang w:val="en-US" w:eastAsia="en-GB"/>
              </w:rPr>
              <w:t>Key Vocab</w:t>
            </w:r>
            <w:r w:rsidR="00F568AF" w:rsidRPr="00DA3D74">
              <w:rPr>
                <w:rFonts w:ascii="Calibri" w:eastAsia="Times New Roman" w:hAnsi="Calibri" w:cs="Arial"/>
                <w:b/>
                <w:bCs/>
                <w:kern w:val="24"/>
                <w:sz w:val="20"/>
                <w:lang w:val="en-US" w:eastAsia="en-GB"/>
              </w:rPr>
              <w:t>:</w:t>
            </w:r>
          </w:p>
          <w:p w:rsidR="00F568AF" w:rsidRPr="00A06EBF" w:rsidRDefault="00F568AF" w:rsidP="00F568AF">
            <w:pPr>
              <w:rPr>
                <w:sz w:val="18"/>
                <w:szCs w:val="18"/>
              </w:rPr>
            </w:pPr>
            <w:r w:rsidRPr="00F568AF">
              <w:rPr>
                <w:rFonts w:ascii="Calibri" w:eastAsia="Times New Roman" w:hAnsi="Calibri" w:cs="Arial"/>
                <w:bCs/>
                <w:color w:val="0070C0"/>
                <w:kern w:val="24"/>
                <w:sz w:val="20"/>
                <w:lang w:val="en-US" w:eastAsia="en-GB"/>
              </w:rPr>
              <w:t>Rock, stone, pebble, boulder, grain, crystals, layers, hard, soft, texture, absorb water, soil, fossil, marble, chalk, granite, sandstone, slate, soil, peat, sandy/chalk/clay soil</w:t>
            </w:r>
          </w:p>
        </w:tc>
        <w:tc>
          <w:tcPr>
            <w:tcW w:w="2693" w:type="dxa"/>
          </w:tcPr>
          <w:p w:rsidR="00A06EBF" w:rsidRPr="00A13A9B" w:rsidRDefault="00BE466C" w:rsidP="00E13F6F">
            <w:pPr>
              <w:rPr>
                <w:b/>
                <w:i/>
                <w:sz w:val="18"/>
                <w:szCs w:val="18"/>
              </w:rPr>
            </w:pPr>
            <w:r w:rsidRPr="00A13A9B">
              <w:rPr>
                <w:b/>
                <w:i/>
                <w:sz w:val="18"/>
                <w:szCs w:val="18"/>
              </w:rPr>
              <w:t>States of matter</w:t>
            </w:r>
          </w:p>
          <w:p w:rsidR="00A13A9B" w:rsidRDefault="00A13A9B" w:rsidP="00E13F6F">
            <w:pPr>
              <w:rPr>
                <w:sz w:val="18"/>
                <w:szCs w:val="18"/>
              </w:rPr>
            </w:pPr>
          </w:p>
          <w:p w:rsidR="00BE466C" w:rsidRDefault="00A13A9B" w:rsidP="00BE466C">
            <w:pPr>
              <w:rPr>
                <w:sz w:val="18"/>
                <w:szCs w:val="18"/>
              </w:rPr>
            </w:pPr>
            <w:r>
              <w:rPr>
                <w:sz w:val="18"/>
                <w:szCs w:val="18"/>
              </w:rPr>
              <w:t>C</w:t>
            </w:r>
            <w:r w:rsidR="00BE466C" w:rsidRPr="00BE466C">
              <w:rPr>
                <w:sz w:val="18"/>
                <w:szCs w:val="18"/>
              </w:rPr>
              <w:t>ompare and group materials together, according to whether they are solids, liquids or gases</w:t>
            </w:r>
          </w:p>
          <w:p w:rsidR="00A13A9B" w:rsidRPr="00BE466C" w:rsidRDefault="00A13A9B" w:rsidP="00BE466C">
            <w:pPr>
              <w:rPr>
                <w:sz w:val="18"/>
                <w:szCs w:val="18"/>
              </w:rPr>
            </w:pPr>
          </w:p>
          <w:p w:rsidR="00BE466C" w:rsidRDefault="00A13A9B" w:rsidP="00BE466C">
            <w:pPr>
              <w:rPr>
                <w:sz w:val="18"/>
                <w:szCs w:val="18"/>
              </w:rPr>
            </w:pPr>
            <w:r>
              <w:rPr>
                <w:sz w:val="18"/>
                <w:szCs w:val="18"/>
              </w:rPr>
              <w:t>O</w:t>
            </w:r>
            <w:r w:rsidR="00BE466C" w:rsidRPr="00BE466C">
              <w:rPr>
                <w:sz w:val="18"/>
                <w:szCs w:val="18"/>
              </w:rPr>
              <w:t>bserve that some materials change state when they are heated or cooled, and measure or research the temperature at which this happens in degrees Celsius (°C)</w:t>
            </w:r>
          </w:p>
          <w:p w:rsidR="00A13A9B" w:rsidRPr="00BE466C" w:rsidRDefault="00A13A9B" w:rsidP="00BE466C">
            <w:pPr>
              <w:rPr>
                <w:sz w:val="18"/>
                <w:szCs w:val="18"/>
              </w:rPr>
            </w:pPr>
          </w:p>
          <w:p w:rsidR="00BE466C" w:rsidRDefault="00A13A9B" w:rsidP="00BE466C">
            <w:pPr>
              <w:rPr>
                <w:sz w:val="18"/>
                <w:szCs w:val="18"/>
              </w:rPr>
            </w:pPr>
            <w:r>
              <w:rPr>
                <w:sz w:val="18"/>
                <w:szCs w:val="18"/>
              </w:rPr>
              <w:t>I</w:t>
            </w:r>
            <w:r w:rsidR="00BE466C" w:rsidRPr="00BE466C">
              <w:rPr>
                <w:sz w:val="18"/>
                <w:szCs w:val="18"/>
              </w:rPr>
              <w:t>dentify the part played by evaporation and condensation in the water cycle and associate the rate of evaporation with temperature</w:t>
            </w:r>
          </w:p>
          <w:p w:rsidR="00D028F2" w:rsidRDefault="00D028F2" w:rsidP="00BE466C">
            <w:pPr>
              <w:rPr>
                <w:sz w:val="18"/>
                <w:szCs w:val="18"/>
              </w:rPr>
            </w:pPr>
          </w:p>
          <w:p w:rsidR="00D028F2" w:rsidRDefault="00D028F2" w:rsidP="00BE466C">
            <w:pPr>
              <w:rPr>
                <w:sz w:val="18"/>
                <w:szCs w:val="18"/>
              </w:rPr>
            </w:pPr>
          </w:p>
          <w:p w:rsidR="00F568AF" w:rsidRDefault="00F568AF" w:rsidP="00BE466C">
            <w:pPr>
              <w:rPr>
                <w:sz w:val="18"/>
                <w:szCs w:val="18"/>
              </w:rPr>
            </w:pPr>
          </w:p>
          <w:p w:rsidR="00D028F2" w:rsidRPr="00F67628" w:rsidRDefault="00CD34F2" w:rsidP="00D028F2">
            <w:pPr>
              <w:rPr>
                <w:rFonts w:cs="Arial"/>
                <w:b/>
                <w:sz w:val="18"/>
                <w:szCs w:val="20"/>
              </w:rPr>
            </w:pPr>
            <w:r>
              <w:rPr>
                <w:rFonts w:cs="Arial"/>
                <w:b/>
                <w:sz w:val="18"/>
                <w:szCs w:val="20"/>
              </w:rPr>
              <w:t>Key Vocab:</w:t>
            </w:r>
          </w:p>
          <w:p w:rsidR="00F568AF" w:rsidRPr="00DA39D9" w:rsidRDefault="00D028F2" w:rsidP="00D028F2">
            <w:pPr>
              <w:rPr>
                <w:sz w:val="18"/>
                <w:szCs w:val="18"/>
              </w:rPr>
            </w:pPr>
            <w:r w:rsidRPr="00D028F2">
              <w:rPr>
                <w:rFonts w:cs="Arial"/>
                <w:color w:val="0070C0"/>
                <w:sz w:val="18"/>
                <w:szCs w:val="20"/>
              </w:rPr>
              <w:t>Solid, liquid, gas, state change, melting, freezing, melting point, boiling point, evaporation, temperature, water cycle</w:t>
            </w:r>
          </w:p>
        </w:tc>
        <w:tc>
          <w:tcPr>
            <w:tcW w:w="2694" w:type="dxa"/>
          </w:tcPr>
          <w:p w:rsidR="00A06EBF" w:rsidRDefault="00BE466C" w:rsidP="00E13F6F">
            <w:pPr>
              <w:rPr>
                <w:b/>
                <w:i/>
                <w:sz w:val="18"/>
                <w:szCs w:val="18"/>
              </w:rPr>
            </w:pPr>
            <w:r w:rsidRPr="00A13A9B">
              <w:rPr>
                <w:b/>
                <w:i/>
                <w:sz w:val="18"/>
                <w:szCs w:val="18"/>
              </w:rPr>
              <w:t>Properties and changes</w:t>
            </w:r>
          </w:p>
          <w:p w:rsidR="00A13A9B" w:rsidRPr="00760586" w:rsidRDefault="00A13A9B" w:rsidP="00E13F6F">
            <w:pPr>
              <w:rPr>
                <w:sz w:val="18"/>
                <w:szCs w:val="18"/>
              </w:rPr>
            </w:pPr>
          </w:p>
          <w:p w:rsidR="00BE466C" w:rsidRDefault="00A13A9B" w:rsidP="00BE466C">
            <w:pPr>
              <w:rPr>
                <w:sz w:val="18"/>
                <w:szCs w:val="18"/>
              </w:rPr>
            </w:pPr>
            <w:r>
              <w:rPr>
                <w:sz w:val="18"/>
                <w:szCs w:val="18"/>
              </w:rPr>
              <w:t>C</w:t>
            </w:r>
            <w:r w:rsidR="00BE466C" w:rsidRPr="00BE466C">
              <w:rPr>
                <w:sz w:val="18"/>
                <w:szCs w:val="18"/>
              </w:rPr>
              <w:t>ompare and group together everyday materials on the basis of their properties, including their hardness, solubility, transparency, conductivity (electrical and thermal), and response to magnets</w:t>
            </w:r>
          </w:p>
          <w:p w:rsidR="00A13A9B" w:rsidRPr="00BE466C" w:rsidRDefault="00A13A9B" w:rsidP="00BE466C">
            <w:pPr>
              <w:rPr>
                <w:sz w:val="18"/>
                <w:szCs w:val="18"/>
              </w:rPr>
            </w:pPr>
          </w:p>
          <w:p w:rsidR="00BE466C" w:rsidRDefault="00A13A9B" w:rsidP="00BE466C">
            <w:pPr>
              <w:rPr>
                <w:sz w:val="18"/>
                <w:szCs w:val="18"/>
              </w:rPr>
            </w:pPr>
            <w:r>
              <w:rPr>
                <w:sz w:val="18"/>
                <w:szCs w:val="18"/>
              </w:rPr>
              <w:t>K</w:t>
            </w:r>
            <w:r w:rsidR="00BE466C" w:rsidRPr="00BE466C">
              <w:rPr>
                <w:sz w:val="18"/>
                <w:szCs w:val="18"/>
              </w:rPr>
              <w:t>now that some materials will dissolve in liquid to form a solution, and describe how to recover a substance from a solution</w:t>
            </w:r>
          </w:p>
          <w:p w:rsidR="00A13A9B" w:rsidRPr="00BE466C" w:rsidRDefault="00A13A9B" w:rsidP="00BE466C">
            <w:pPr>
              <w:rPr>
                <w:sz w:val="18"/>
                <w:szCs w:val="18"/>
              </w:rPr>
            </w:pPr>
          </w:p>
          <w:p w:rsidR="00BE466C" w:rsidRDefault="00A13A9B" w:rsidP="00BE466C">
            <w:pPr>
              <w:rPr>
                <w:sz w:val="18"/>
                <w:szCs w:val="18"/>
              </w:rPr>
            </w:pPr>
            <w:r>
              <w:rPr>
                <w:sz w:val="18"/>
                <w:szCs w:val="18"/>
              </w:rPr>
              <w:t>U</w:t>
            </w:r>
            <w:r w:rsidR="00BE466C" w:rsidRPr="00BE466C">
              <w:rPr>
                <w:sz w:val="18"/>
                <w:szCs w:val="18"/>
              </w:rPr>
              <w:t>se knowledge of solids, liquids and gases to decide how mixtures might be separated, including through filtering, sieving and evaporating</w:t>
            </w:r>
          </w:p>
          <w:p w:rsidR="00A13A9B" w:rsidRPr="00BE466C" w:rsidRDefault="00A13A9B" w:rsidP="00BE466C">
            <w:pPr>
              <w:rPr>
                <w:sz w:val="18"/>
                <w:szCs w:val="18"/>
              </w:rPr>
            </w:pPr>
          </w:p>
          <w:p w:rsidR="00BE466C" w:rsidRDefault="00A13A9B" w:rsidP="00BE466C">
            <w:pPr>
              <w:rPr>
                <w:sz w:val="18"/>
                <w:szCs w:val="18"/>
              </w:rPr>
            </w:pPr>
            <w:r>
              <w:rPr>
                <w:sz w:val="18"/>
                <w:szCs w:val="18"/>
              </w:rPr>
              <w:t>G</w:t>
            </w:r>
            <w:r w:rsidR="00BE466C" w:rsidRPr="00BE466C">
              <w:rPr>
                <w:sz w:val="18"/>
                <w:szCs w:val="18"/>
              </w:rPr>
              <w:t>ive reasons, based on evidence from comparative and fair tests, for the particular uses of everyday materials, including metals, wood and plastic</w:t>
            </w:r>
          </w:p>
          <w:p w:rsidR="00A13A9B" w:rsidRPr="00BE466C" w:rsidRDefault="00A13A9B" w:rsidP="00BE466C">
            <w:pPr>
              <w:rPr>
                <w:sz w:val="18"/>
                <w:szCs w:val="18"/>
              </w:rPr>
            </w:pPr>
          </w:p>
          <w:p w:rsidR="00BE466C" w:rsidRDefault="00A13A9B" w:rsidP="00BE466C">
            <w:pPr>
              <w:rPr>
                <w:sz w:val="18"/>
                <w:szCs w:val="18"/>
              </w:rPr>
            </w:pPr>
            <w:r>
              <w:rPr>
                <w:sz w:val="18"/>
                <w:szCs w:val="18"/>
              </w:rPr>
              <w:t>D</w:t>
            </w:r>
            <w:r w:rsidR="00BE466C" w:rsidRPr="00BE466C">
              <w:rPr>
                <w:sz w:val="18"/>
                <w:szCs w:val="18"/>
              </w:rPr>
              <w:t>emonstrate that dissolving, mixing and changes of state are reversible changes</w:t>
            </w:r>
          </w:p>
          <w:p w:rsidR="00A13A9B" w:rsidRPr="00BE466C" w:rsidRDefault="00A13A9B" w:rsidP="00BE466C">
            <w:pPr>
              <w:rPr>
                <w:sz w:val="18"/>
                <w:szCs w:val="18"/>
              </w:rPr>
            </w:pPr>
          </w:p>
          <w:p w:rsidR="00BE466C" w:rsidRDefault="00A13A9B" w:rsidP="00BE466C">
            <w:pPr>
              <w:rPr>
                <w:sz w:val="18"/>
                <w:szCs w:val="18"/>
              </w:rPr>
            </w:pPr>
            <w:r>
              <w:rPr>
                <w:sz w:val="18"/>
                <w:szCs w:val="18"/>
              </w:rPr>
              <w:t>E</w:t>
            </w:r>
            <w:r w:rsidR="00BE466C" w:rsidRPr="00BE466C">
              <w:rPr>
                <w:sz w:val="18"/>
                <w:szCs w:val="18"/>
              </w:rPr>
              <w:t>xplain that some changes result in the formation of new materials, and that this kind of change is not usually reversible, including changes associated with burning and the action of acid on bicarbonate of soda</w:t>
            </w:r>
          </w:p>
          <w:p w:rsidR="005A7875" w:rsidRDefault="005A7875" w:rsidP="00BE466C">
            <w:pPr>
              <w:rPr>
                <w:sz w:val="18"/>
                <w:szCs w:val="18"/>
              </w:rPr>
            </w:pPr>
          </w:p>
          <w:p w:rsidR="005A7875" w:rsidRPr="00277DCF" w:rsidRDefault="00CD34F2" w:rsidP="005A7875">
            <w:pPr>
              <w:rPr>
                <w:rFonts w:ascii="Arial" w:eastAsia="Times New Roman" w:hAnsi="Arial" w:cs="Arial"/>
                <w:sz w:val="18"/>
                <w:szCs w:val="36"/>
                <w:lang w:eastAsia="en-GB"/>
              </w:rPr>
            </w:pPr>
            <w:r>
              <w:rPr>
                <w:rFonts w:ascii="Calibri" w:eastAsia="Times New Roman" w:hAnsi="Calibri" w:cs="Arial"/>
                <w:b/>
                <w:bCs/>
                <w:kern w:val="24"/>
                <w:sz w:val="18"/>
                <w:lang w:eastAsia="en-GB"/>
              </w:rPr>
              <w:t>Key Vocab:</w:t>
            </w:r>
          </w:p>
          <w:p w:rsidR="005A7875" w:rsidRPr="005A7875" w:rsidRDefault="005A7875" w:rsidP="005A7875">
            <w:pPr>
              <w:rPr>
                <w:rFonts w:ascii="Calibri" w:eastAsia="Times New Roman" w:hAnsi="Calibri" w:cs="Arial"/>
                <w:color w:val="0070C0"/>
                <w:kern w:val="24"/>
                <w:sz w:val="18"/>
                <w:lang w:eastAsia="en-GB"/>
              </w:rPr>
            </w:pPr>
            <w:r w:rsidRPr="005A7875">
              <w:rPr>
                <w:rFonts w:ascii="Calibri" w:eastAsia="Times New Roman" w:hAnsi="Calibri" w:cs="Arial"/>
                <w:color w:val="0070C0"/>
                <w:kern w:val="24"/>
                <w:sz w:val="18"/>
                <w:lang w:eastAsia="en-GB"/>
              </w:rPr>
              <w:t>Thermal/electrical insulator/conductor, change of state, mixture, dissolve, solution, soluble, insoluble, filter, sieve reversible/non-reversible change, burning, rusting, new material</w:t>
            </w:r>
          </w:p>
          <w:p w:rsidR="005A7875" w:rsidRDefault="005A7875" w:rsidP="00BE466C">
            <w:pPr>
              <w:rPr>
                <w:sz w:val="18"/>
                <w:szCs w:val="18"/>
              </w:rPr>
            </w:pPr>
          </w:p>
          <w:p w:rsidR="00A13A9B" w:rsidRDefault="00A13A9B" w:rsidP="00BE466C">
            <w:pPr>
              <w:rPr>
                <w:sz w:val="18"/>
                <w:szCs w:val="18"/>
              </w:rPr>
            </w:pPr>
          </w:p>
          <w:p w:rsidR="00D028F2" w:rsidRDefault="00D028F2" w:rsidP="00BE466C">
            <w:pPr>
              <w:rPr>
                <w:sz w:val="18"/>
                <w:szCs w:val="18"/>
              </w:rPr>
            </w:pPr>
          </w:p>
          <w:p w:rsidR="00D028F2" w:rsidRDefault="00D028F2" w:rsidP="00BE466C">
            <w:pPr>
              <w:rPr>
                <w:sz w:val="18"/>
                <w:szCs w:val="18"/>
              </w:rPr>
            </w:pPr>
          </w:p>
          <w:p w:rsidR="00D028F2" w:rsidRPr="00DA39D9" w:rsidRDefault="00D028F2" w:rsidP="00BE466C">
            <w:pPr>
              <w:rPr>
                <w:sz w:val="18"/>
                <w:szCs w:val="18"/>
              </w:rPr>
            </w:pPr>
          </w:p>
        </w:tc>
        <w:tc>
          <w:tcPr>
            <w:tcW w:w="2493" w:type="dxa"/>
          </w:tcPr>
          <w:p w:rsidR="00A06EBF" w:rsidRPr="00DA39D9" w:rsidRDefault="00A06EBF" w:rsidP="00E13F6F">
            <w:pPr>
              <w:rPr>
                <w:sz w:val="18"/>
                <w:szCs w:val="18"/>
              </w:rPr>
            </w:pPr>
            <w:bookmarkStart w:id="0" w:name="_GoBack"/>
            <w:bookmarkEnd w:id="0"/>
          </w:p>
        </w:tc>
      </w:tr>
    </w:tbl>
    <w:p w:rsidR="00ED7051" w:rsidRDefault="00ED7051"/>
    <w:sectPr w:rsidR="00ED7051" w:rsidSect="00ED70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XCCW Joined PC1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335F"/>
    <w:multiLevelType w:val="hybridMultilevel"/>
    <w:tmpl w:val="1B40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51"/>
    <w:rsid w:val="000059C9"/>
    <w:rsid w:val="000607A5"/>
    <w:rsid w:val="0006312A"/>
    <w:rsid w:val="00084F5E"/>
    <w:rsid w:val="00094FC6"/>
    <w:rsid w:val="00181D1F"/>
    <w:rsid w:val="001E2F5D"/>
    <w:rsid w:val="003A6CE2"/>
    <w:rsid w:val="005A7875"/>
    <w:rsid w:val="00703C85"/>
    <w:rsid w:val="00760586"/>
    <w:rsid w:val="007614BF"/>
    <w:rsid w:val="00775351"/>
    <w:rsid w:val="0079690D"/>
    <w:rsid w:val="007E5AA4"/>
    <w:rsid w:val="0081239B"/>
    <w:rsid w:val="008505C3"/>
    <w:rsid w:val="0086588F"/>
    <w:rsid w:val="00A06EBF"/>
    <w:rsid w:val="00A13A9B"/>
    <w:rsid w:val="00A17926"/>
    <w:rsid w:val="00A552EE"/>
    <w:rsid w:val="00A63507"/>
    <w:rsid w:val="00AD2F50"/>
    <w:rsid w:val="00BE3F13"/>
    <w:rsid w:val="00BE466C"/>
    <w:rsid w:val="00C85841"/>
    <w:rsid w:val="00CD34F2"/>
    <w:rsid w:val="00CE57F5"/>
    <w:rsid w:val="00D028F2"/>
    <w:rsid w:val="00D10B25"/>
    <w:rsid w:val="00DA39D9"/>
    <w:rsid w:val="00DE7B86"/>
    <w:rsid w:val="00E10EA8"/>
    <w:rsid w:val="00E13F6F"/>
    <w:rsid w:val="00E23BB6"/>
    <w:rsid w:val="00E94CA6"/>
    <w:rsid w:val="00ED7051"/>
    <w:rsid w:val="00F5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2411"/>
  <w15:chartTrackingRefBased/>
  <w15:docId w15:val="{3AED4737-B466-4935-8D83-71D2C006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F6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28F2"/>
    <w:rPr>
      <w:color w:val="0563C1" w:themeColor="hyperlink"/>
      <w:u w:val="single"/>
    </w:rPr>
  </w:style>
  <w:style w:type="paragraph" w:styleId="BalloonText">
    <w:name w:val="Balloon Text"/>
    <w:basedOn w:val="Normal"/>
    <w:link w:val="BalloonTextChar"/>
    <w:uiPriority w:val="99"/>
    <w:semiHidden/>
    <w:unhideWhenUsed/>
    <w:rsid w:val="003A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E2"/>
    <w:rPr>
      <w:rFonts w:ascii="Segoe UI" w:hAnsi="Segoe UI" w:cs="Segoe UI"/>
      <w:sz w:val="18"/>
      <w:szCs w:val="18"/>
    </w:rPr>
  </w:style>
  <w:style w:type="paragraph" w:styleId="ListParagraph">
    <w:name w:val="List Paragraph"/>
    <w:basedOn w:val="Normal"/>
    <w:uiPriority w:val="34"/>
    <w:qFormat/>
    <w:rsid w:val="00E10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org.uk/documents/2016-joint-statement-on-reproduction/" TargetMode="External"/><Relationship Id="rId5" Type="http://schemas.openxmlformats.org/officeDocument/2006/relationships/hyperlink" Target="http://www.ase.org.uk/news/aseviews/teaching-about-pube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13</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Moore</dc:creator>
  <cp:keywords/>
  <dc:description/>
  <cp:lastModifiedBy>Natalie Guilfoyle</cp:lastModifiedBy>
  <cp:revision>5</cp:revision>
  <cp:lastPrinted>2019-06-18T15:34:00Z</cp:lastPrinted>
  <dcterms:created xsi:type="dcterms:W3CDTF">2019-06-18T13:20:00Z</dcterms:created>
  <dcterms:modified xsi:type="dcterms:W3CDTF">2020-01-30T20:07:00Z</dcterms:modified>
</cp:coreProperties>
</file>