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>
          <w:b w:val="1"/>
          <w:u w:val="single"/>
        </w:rPr>
      </w:pPr>
      <w:hyperlink r:id="rId6">
        <w:r w:rsidDel="00000000" w:rsidR="00000000" w:rsidRPr="00000000">
          <w:rPr>
            <w:b w:val="1"/>
            <w:color w:val="1155cc"/>
            <w:u w:val="single"/>
            <w:rtl w:val="0"/>
          </w:rPr>
          <w:t xml:space="preserve">Leighton Primary &amp; Pre School - Children working at home (leightonprimaryschool.co.uk)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rPr>
          <w:b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Use the above page on our school website for more Year 3 learning, particularly on learning Time and Fractions, and Cleopatra. </w:t>
      </w:r>
    </w:p>
    <w:p w:rsidR="00000000" w:rsidDel="00000000" w:rsidP="00000000" w:rsidRDefault="00000000" w:rsidRPr="00000000" w14:paraId="00000004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This information is at the bottom of the page under: Main Learning Focus for Today.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rPr>
          <w:b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rPr>
          <w:b w:val="1"/>
          <w:color w:val="0000ff"/>
          <w:u w:val="single"/>
        </w:rPr>
      </w:pPr>
      <w:r w:rsidDel="00000000" w:rsidR="00000000" w:rsidRPr="00000000">
        <w:rPr>
          <w:b w:val="1"/>
          <w:u w:val="single"/>
          <w:rtl w:val="0"/>
        </w:rPr>
        <w:t xml:space="preserve">Here are some learning activities for today Monday 19th June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rPr>
          <w:b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rPr>
          <w:b w:val="1"/>
          <w:u w:val="single"/>
        </w:rPr>
      </w:pPr>
      <w:r w:rsidDel="00000000" w:rsidR="00000000" w:rsidRPr="00000000">
        <w:rPr>
          <w:b w:val="1"/>
          <w:u w:val="single"/>
          <w:rtl w:val="0"/>
        </w:rPr>
        <w:t xml:space="preserve">Arithmetic</w:t>
      </w:r>
    </w:p>
    <w:p w:rsidR="00000000" w:rsidDel="00000000" w:rsidP="00000000" w:rsidRDefault="00000000" w:rsidRPr="00000000" w14:paraId="00000009">
      <w:pPr>
        <w:rPr>
          <w:b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rPr/>
      </w:pPr>
      <w:r w:rsidDel="00000000" w:rsidR="00000000" w:rsidRPr="00000000">
        <w:rPr/>
        <w:drawing>
          <wp:inline distB="114300" distT="114300" distL="114300" distR="114300">
            <wp:extent cx="5943600" cy="3886200"/>
            <wp:effectExtent b="0" l="0" r="0" t="0"/>
            <wp:docPr id="9" name="image5.png"/>
            <a:graphic>
              <a:graphicData uri="http://schemas.openxmlformats.org/drawingml/2006/picture">
                <pic:pic>
                  <pic:nvPicPr>
                    <pic:cNvPr id="0" name="image5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8862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rPr/>
      </w:pPr>
      <w:r w:rsidDel="00000000" w:rsidR="00000000" w:rsidRPr="00000000">
        <w:rPr>
          <w:rtl w:val="0"/>
        </w:rPr>
        <w:t xml:space="preserve">If you get stuck, use a method you know like column addition or column subtraction, or a numberline. </w:t>
      </w:r>
    </w:p>
    <w:p w:rsidR="00000000" w:rsidDel="00000000" w:rsidP="00000000" w:rsidRDefault="00000000" w:rsidRPr="00000000" w14:paraId="0000000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Use these websites to practice the times tables you are learning. </w:t>
      </w:r>
    </w:p>
    <w:p w:rsidR="00000000" w:rsidDel="00000000" w:rsidP="00000000" w:rsidRDefault="00000000" w:rsidRPr="00000000" w14:paraId="0000000F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Choose from x10 x2 x5 x3 x4 x8 x11 </w:t>
      </w:r>
    </w:p>
    <w:p w:rsidR="00000000" w:rsidDel="00000000" w:rsidP="00000000" w:rsidRDefault="00000000" w:rsidRPr="00000000" w14:paraId="00000010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Practice quick recall of answers:</w:t>
      </w:r>
    </w:p>
    <w:p w:rsidR="00000000" w:rsidDel="00000000" w:rsidP="00000000" w:rsidRDefault="00000000" w:rsidRPr="00000000" w14:paraId="00000012">
      <w:pPr>
        <w:rPr/>
      </w:pPr>
      <w:hyperlink r:id="rId8">
        <w:r w:rsidDel="00000000" w:rsidR="00000000" w:rsidRPr="00000000">
          <w:rPr>
            <w:color w:val="1155cc"/>
            <w:u w:val="single"/>
            <w:rtl w:val="0"/>
          </w:rPr>
          <w:t xml:space="preserve">Hit the Button - Quick fire maths practise for 6-11 year olds (topmarks.co.uk)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rPr/>
      </w:pPr>
      <w:r w:rsidDel="00000000" w:rsidR="00000000" w:rsidRPr="00000000">
        <w:rPr>
          <w:b w:val="1"/>
          <w:rtl w:val="0"/>
        </w:rPr>
        <w:t xml:space="preserve">If you are learning a times table, use this website</w:t>
      </w:r>
      <w:r w:rsidDel="00000000" w:rsidR="00000000" w:rsidRPr="00000000">
        <w:rPr>
          <w:rtl w:val="0"/>
        </w:rPr>
        <w:t xml:space="preserve">:</w:t>
      </w:r>
    </w:p>
    <w:p w:rsidR="00000000" w:rsidDel="00000000" w:rsidP="00000000" w:rsidRDefault="00000000" w:rsidRPr="00000000" w14:paraId="00000015">
      <w:pPr>
        <w:rPr/>
      </w:pPr>
      <w:hyperlink r:id="rId9">
        <w:r w:rsidDel="00000000" w:rsidR="00000000" w:rsidRPr="00000000">
          <w:rPr>
            <w:color w:val="1155cc"/>
            <w:u w:val="single"/>
            <w:rtl w:val="0"/>
          </w:rPr>
          <w:t xml:space="preserve">Times tables games - Learn them all here!</w:t>
        </w:r>
      </w:hyperlink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rPr>
          <w:b w:val="1"/>
          <w:u w:val="single"/>
        </w:rPr>
      </w:pPr>
      <w:r w:rsidDel="00000000" w:rsidR="00000000" w:rsidRPr="00000000">
        <w:rPr>
          <w:b w:val="1"/>
          <w:u w:val="single"/>
          <w:rtl w:val="0"/>
        </w:rPr>
        <w:t xml:space="preserve">Grammar</w:t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1</wp:posOffset>
            </wp:positionH>
            <wp:positionV relativeFrom="paragraph">
              <wp:posOffset>280225</wp:posOffset>
            </wp:positionV>
            <wp:extent cx="3929063" cy="2241581"/>
            <wp:effectExtent b="0" l="0" r="0" t="0"/>
            <wp:wrapSquare wrapText="bothSides" distB="114300" distT="114300" distL="114300" distR="114300"/>
            <wp:docPr id="10" name="image6.png"/>
            <a:graphic>
              <a:graphicData uri="http://schemas.openxmlformats.org/drawingml/2006/picture">
                <pic:pic>
                  <pic:nvPicPr>
                    <pic:cNvPr id="0" name="image6.png"/>
                    <pic:cNvPicPr preferRelativeResize="0"/>
                  </pic:nvPicPr>
                  <pic:blipFill>
                    <a:blip r:embed="rId1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929063" cy="2241581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1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rPr/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-28574</wp:posOffset>
            </wp:positionH>
            <wp:positionV relativeFrom="paragraph">
              <wp:posOffset>114300</wp:posOffset>
            </wp:positionV>
            <wp:extent cx="4417097" cy="2995613"/>
            <wp:effectExtent b="0" l="0" r="0" t="0"/>
            <wp:wrapSquare wrapText="bothSides" distB="114300" distT="114300" distL="114300" distR="114300"/>
            <wp:docPr id="8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1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417097" cy="2995613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2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rPr/>
      </w:pPr>
      <w:r w:rsidDel="00000000" w:rsidR="00000000" w:rsidRPr="00000000">
        <w:rPr/>
        <w:drawing>
          <wp:inline distB="114300" distT="114300" distL="114300" distR="114300">
            <wp:extent cx="4566491" cy="1339211"/>
            <wp:effectExtent b="0" l="0" r="0" t="0"/>
            <wp:docPr id="2" name="image10.png"/>
            <a:graphic>
              <a:graphicData uri="http://schemas.openxmlformats.org/drawingml/2006/picture">
                <pic:pic>
                  <pic:nvPicPr>
                    <pic:cNvPr id="0" name="image10.png"/>
                    <pic:cNvPicPr preferRelativeResize="0"/>
                  </pic:nvPicPr>
                  <pic:blipFill>
                    <a:blip r:embed="rId12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566491" cy="1339211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Sort the following words into 2 lists; adverbs and not adverbs. </w:t>
      </w:r>
    </w:p>
    <w:p w:rsidR="00000000" w:rsidDel="00000000" w:rsidP="00000000" w:rsidRDefault="00000000" w:rsidRPr="00000000" w14:paraId="0000003D">
      <w:pPr>
        <w:rPr>
          <w:b w:val="1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1</wp:posOffset>
            </wp:positionH>
            <wp:positionV relativeFrom="paragraph">
              <wp:posOffset>249413</wp:posOffset>
            </wp:positionV>
            <wp:extent cx="5943600" cy="1041400"/>
            <wp:effectExtent b="0" l="0" r="0" t="0"/>
            <wp:wrapSquare wrapText="bothSides" distB="114300" distT="114300" distL="114300" distR="114300"/>
            <wp:docPr id="7" name="image11.png"/>
            <a:graphic>
              <a:graphicData uri="http://schemas.openxmlformats.org/drawingml/2006/picture">
                <pic:pic>
                  <pic:nvPicPr>
                    <pic:cNvPr id="0" name="image11.png"/>
                    <pic:cNvPicPr preferRelativeResize="0"/>
                  </pic:nvPicPr>
                  <pic:blipFill>
                    <a:blip r:embed="rId13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04140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3E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Can you think of any more adverbs? </w:t>
      </w:r>
    </w:p>
    <w:p w:rsidR="00000000" w:rsidDel="00000000" w:rsidP="00000000" w:rsidRDefault="00000000" w:rsidRPr="00000000" w14:paraId="0000003F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Adverb spotting: Find 3 adverbs in a book you are reading. </w:t>
      </w:r>
    </w:p>
    <w:p w:rsidR="00000000" w:rsidDel="00000000" w:rsidP="00000000" w:rsidRDefault="00000000" w:rsidRPr="00000000" w14:paraId="00000041">
      <w:pPr>
        <w:rPr/>
      </w:pPr>
      <w:r w:rsidDel="00000000" w:rsidR="00000000" w:rsidRPr="00000000">
        <w:rPr/>
        <w:drawing>
          <wp:inline distB="114300" distT="114300" distL="114300" distR="114300">
            <wp:extent cx="4823305" cy="3424238"/>
            <wp:effectExtent b="0" l="0" r="0" t="0"/>
            <wp:docPr id="1" name="image4.png"/>
            <a:graphic>
              <a:graphicData uri="http://schemas.openxmlformats.org/drawingml/2006/picture">
                <pic:pic>
                  <pic:nvPicPr>
                    <pic:cNvPr id="0" name="image4.png"/>
                    <pic:cNvPicPr preferRelativeResize="0"/>
                  </pic:nvPicPr>
                  <pic:blipFill>
                    <a:blip r:embed="rId14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823305" cy="3424238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F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0">
      <w:pPr>
        <w:rPr>
          <w:b w:val="1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-76199</wp:posOffset>
            </wp:positionH>
            <wp:positionV relativeFrom="paragraph">
              <wp:posOffset>114300</wp:posOffset>
            </wp:positionV>
            <wp:extent cx="5054903" cy="3366774"/>
            <wp:effectExtent b="0" l="0" r="0" t="0"/>
            <wp:wrapSquare wrapText="bothSides" distB="114300" distT="114300" distL="114300" distR="114300"/>
            <wp:docPr id="5" name="image9.png"/>
            <a:graphic>
              <a:graphicData uri="http://schemas.openxmlformats.org/drawingml/2006/picture">
                <pic:pic>
                  <pic:nvPicPr>
                    <pic:cNvPr id="0" name="image9.png"/>
                    <pic:cNvPicPr preferRelativeResize="0"/>
                  </pic:nvPicPr>
                  <pic:blipFill>
                    <a:blip r:embed="rId15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054903" cy="3366774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51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2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3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4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5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6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7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8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9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A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B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C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D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E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F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0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1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2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3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4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Choose 3 pictures to write a sentence about. Make sure each sentence has an adverb in it! </w:t>
      </w:r>
    </w:p>
    <w:p w:rsidR="00000000" w:rsidDel="00000000" w:rsidP="00000000" w:rsidRDefault="00000000" w:rsidRPr="00000000" w14:paraId="00000065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6">
      <w:pPr>
        <w:rPr>
          <w:b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7">
      <w:pPr>
        <w:rPr>
          <w:b w:val="1"/>
          <w:u w:val="single"/>
        </w:rPr>
      </w:pPr>
      <w:r w:rsidDel="00000000" w:rsidR="00000000" w:rsidRPr="00000000">
        <w:rPr>
          <w:b w:val="1"/>
          <w:u w:val="single"/>
          <w:rtl w:val="0"/>
        </w:rPr>
        <w:t xml:space="preserve">Science </w:t>
      </w:r>
    </w:p>
    <w:p w:rsidR="00000000" w:rsidDel="00000000" w:rsidP="00000000" w:rsidRDefault="00000000" w:rsidRPr="00000000" w14:paraId="00000068">
      <w:pPr>
        <w:rPr>
          <w:b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9">
      <w:pPr>
        <w:rPr>
          <w:b w:val="1"/>
          <w:u w:val="single"/>
        </w:rPr>
      </w:pPr>
      <w:r w:rsidDel="00000000" w:rsidR="00000000" w:rsidRPr="00000000">
        <w:rPr>
          <w:b w:val="1"/>
          <w:u w:val="single"/>
          <w:rtl w:val="0"/>
        </w:rPr>
        <w:t xml:space="preserve">SCIENCE WEEK STARTS TODAY!</w:t>
      </w:r>
    </w:p>
    <w:p w:rsidR="00000000" w:rsidDel="00000000" w:rsidP="00000000" w:rsidRDefault="00000000" w:rsidRPr="00000000" w14:paraId="0000006A">
      <w:pPr>
        <w:rPr>
          <w:b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B">
      <w:pPr>
        <w:rPr/>
      </w:pPr>
      <w:r w:rsidDel="00000000" w:rsidR="00000000" w:rsidRPr="00000000">
        <w:rPr>
          <w:rtl w:val="0"/>
        </w:rPr>
        <w:t xml:space="preserve">Click on this link to find out about Science Week. </w:t>
      </w:r>
    </w:p>
    <w:p w:rsidR="00000000" w:rsidDel="00000000" w:rsidP="00000000" w:rsidRDefault="00000000" w:rsidRPr="00000000" w14:paraId="0000006C">
      <w:pPr>
        <w:rPr/>
      </w:pPr>
      <w:hyperlink r:id="rId16">
        <w:r w:rsidDel="00000000" w:rsidR="00000000" w:rsidRPr="00000000">
          <w:rPr>
            <w:color w:val="1155cc"/>
            <w:u w:val="single"/>
            <w:rtl w:val="0"/>
          </w:rPr>
          <w:t xml:space="preserve">Leighton Science Week Connections 2023 (2).pptx - Google Drive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E">
      <w:pPr>
        <w:rPr/>
      </w:pPr>
      <w:r w:rsidDel="00000000" w:rsidR="00000000" w:rsidRPr="00000000">
        <w:rPr>
          <w:rtl w:val="0"/>
        </w:rPr>
        <w:t xml:space="preserve">This link takes you to a webpage showing many different scientists. Scroll down to the bottom of the page and choose some short videos to watch. </w:t>
      </w:r>
    </w:p>
    <w:p w:rsidR="00000000" w:rsidDel="00000000" w:rsidP="00000000" w:rsidRDefault="00000000" w:rsidRPr="00000000" w14:paraId="0000006F">
      <w:pPr>
        <w:rPr/>
      </w:pPr>
      <w:hyperlink r:id="rId17">
        <w:r w:rsidDel="00000000" w:rsidR="00000000" w:rsidRPr="00000000">
          <w:rPr>
            <w:color w:val="1155cc"/>
            <w:u w:val="single"/>
            <w:rtl w:val="0"/>
          </w:rPr>
          <w:t xml:space="preserve">Smashing Stereotypes: The profiles - British Science Week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1">
      <w:pPr>
        <w:rPr/>
      </w:pPr>
      <w:r w:rsidDel="00000000" w:rsidR="00000000" w:rsidRPr="00000000">
        <w:rPr>
          <w:b w:val="1"/>
          <w:rtl w:val="0"/>
        </w:rPr>
        <w:t xml:space="preserve">What sort of scientist would you like to be?</w:t>
      </w: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72">
      <w:pPr>
        <w:rPr/>
      </w:pPr>
      <w:r w:rsidDel="00000000" w:rsidR="00000000" w:rsidRPr="00000000">
        <w:rPr>
          <w:rtl w:val="0"/>
        </w:rPr>
        <w:t xml:space="preserve">Choose one scientist’s job to research. </w:t>
      </w:r>
    </w:p>
    <w:p w:rsidR="00000000" w:rsidDel="00000000" w:rsidP="00000000" w:rsidRDefault="00000000" w:rsidRPr="00000000" w14:paraId="00000073">
      <w:pPr>
        <w:rPr/>
      </w:pPr>
      <w:r w:rsidDel="00000000" w:rsidR="00000000" w:rsidRPr="00000000">
        <w:rPr>
          <w:rtl w:val="0"/>
        </w:rPr>
        <w:t xml:space="preserve">What can you find out about this job? </w:t>
      </w:r>
    </w:p>
    <w:p w:rsidR="00000000" w:rsidDel="00000000" w:rsidP="00000000" w:rsidRDefault="00000000" w:rsidRPr="00000000" w14:paraId="00000074">
      <w:pPr>
        <w:rPr/>
      </w:pPr>
      <w:r w:rsidDel="00000000" w:rsidR="00000000" w:rsidRPr="00000000">
        <w:rPr>
          <w:rtl w:val="0"/>
        </w:rPr>
        <w:t xml:space="preserve">What do you need to be good at? What skills do you need? </w:t>
      </w:r>
    </w:p>
    <w:p w:rsidR="00000000" w:rsidDel="00000000" w:rsidP="00000000" w:rsidRDefault="00000000" w:rsidRPr="00000000" w14:paraId="0000007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6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Read about Marie Curie and answer the questions below. </w:t>
      </w:r>
    </w:p>
    <w:p w:rsidR="00000000" w:rsidDel="00000000" w:rsidP="00000000" w:rsidRDefault="00000000" w:rsidRPr="00000000" w14:paraId="00000077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8">
      <w:pPr>
        <w:rPr>
          <w:b w:val="1"/>
        </w:rPr>
      </w:pPr>
      <w:r w:rsidDel="00000000" w:rsidR="00000000" w:rsidRPr="00000000">
        <w:rPr/>
        <w:drawing>
          <wp:inline distB="114300" distT="114300" distL="114300" distR="114300">
            <wp:extent cx="6062663" cy="7479908"/>
            <wp:effectExtent b="0" l="0" r="0" t="0"/>
            <wp:docPr id="6" name="image3.png"/>
            <a:graphic>
              <a:graphicData uri="http://schemas.openxmlformats.org/drawingml/2006/picture">
                <pic:pic>
                  <pic:nvPicPr>
                    <pic:cNvPr id="0" name="image3.png"/>
                    <pic:cNvPicPr preferRelativeResize="0"/>
                  </pic:nvPicPr>
                  <pic:blipFill>
                    <a:blip r:embed="rId1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6062663" cy="7479908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E">
      <w:pPr>
        <w:rPr/>
      </w:pPr>
      <w:r w:rsidDel="00000000" w:rsidR="00000000" w:rsidRPr="00000000">
        <w:rPr/>
        <w:drawing>
          <wp:inline distB="114300" distT="114300" distL="114300" distR="114300">
            <wp:extent cx="5853113" cy="6931052"/>
            <wp:effectExtent b="0" l="0" r="0" t="0"/>
            <wp:docPr id="3" name="image8.png"/>
            <a:graphic>
              <a:graphicData uri="http://schemas.openxmlformats.org/drawingml/2006/picture">
                <pic:pic>
                  <pic:nvPicPr>
                    <pic:cNvPr id="0" name="image8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853113" cy="6931052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5">
      <w:pPr>
        <w:rPr/>
      </w:pPr>
      <w:r w:rsidDel="00000000" w:rsidR="00000000" w:rsidRPr="00000000">
        <w:rPr/>
        <w:drawing>
          <wp:inline distB="114300" distT="114300" distL="114300" distR="114300">
            <wp:extent cx="6209664" cy="6557963"/>
            <wp:effectExtent b="0" l="0" r="0" t="0"/>
            <wp:docPr id="11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2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6209664" cy="6557963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8">
      <w:pPr>
        <w:rPr>
          <w:b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9">
      <w:pPr>
        <w:rPr>
          <w:b w:val="1"/>
        </w:rPr>
      </w:pPr>
      <w:r w:rsidDel="00000000" w:rsidR="00000000" w:rsidRPr="00000000">
        <w:rPr/>
        <w:drawing>
          <wp:inline distB="114300" distT="114300" distL="114300" distR="114300">
            <wp:extent cx="5943600" cy="3976688"/>
            <wp:effectExtent b="0" l="0" r="0" t="0"/>
            <wp:docPr id="4" name="image7.png"/>
            <a:graphic>
              <a:graphicData uri="http://schemas.openxmlformats.org/drawingml/2006/picture">
                <pic:pic>
                  <pic:nvPicPr>
                    <pic:cNvPr id="0" name="image7.png"/>
                    <pic:cNvPicPr preferRelativeResize="0"/>
                  </pic:nvPicPr>
                  <pic:blipFill>
                    <a:blip r:embed="rId2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976688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sectPr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20" Type="http://schemas.openxmlformats.org/officeDocument/2006/relationships/image" Target="media/image2.png"/><Relationship Id="rId11" Type="http://schemas.openxmlformats.org/officeDocument/2006/relationships/image" Target="media/image1.png"/><Relationship Id="rId10" Type="http://schemas.openxmlformats.org/officeDocument/2006/relationships/image" Target="media/image6.png"/><Relationship Id="rId21" Type="http://schemas.openxmlformats.org/officeDocument/2006/relationships/image" Target="media/image7.png"/><Relationship Id="rId13" Type="http://schemas.openxmlformats.org/officeDocument/2006/relationships/image" Target="media/image11.png"/><Relationship Id="rId12" Type="http://schemas.openxmlformats.org/officeDocument/2006/relationships/image" Target="media/image10.png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https://www.timestables.co.uk/" TargetMode="External"/><Relationship Id="rId15" Type="http://schemas.openxmlformats.org/officeDocument/2006/relationships/image" Target="media/image9.png"/><Relationship Id="rId14" Type="http://schemas.openxmlformats.org/officeDocument/2006/relationships/image" Target="media/image4.png"/><Relationship Id="rId17" Type="http://schemas.openxmlformats.org/officeDocument/2006/relationships/hyperlink" Target="https://www.britishscienceweek.org/smashing-stereotypes-the-profiles/" TargetMode="External"/><Relationship Id="rId16" Type="http://schemas.openxmlformats.org/officeDocument/2006/relationships/hyperlink" Target="https://drive.google.com/file/d/1VMDDruAKziH9FTUNqPRNxrPlyHhDxc4p/view" TargetMode="External"/><Relationship Id="rId5" Type="http://schemas.openxmlformats.org/officeDocument/2006/relationships/styles" Target="styles.xml"/><Relationship Id="rId19" Type="http://schemas.openxmlformats.org/officeDocument/2006/relationships/image" Target="media/image8.png"/><Relationship Id="rId6" Type="http://schemas.openxmlformats.org/officeDocument/2006/relationships/hyperlink" Target="http://www.leightonprimaryschool.co.uk/page/?title=Children+working+at+home&amp;pid=64" TargetMode="External"/><Relationship Id="rId18" Type="http://schemas.openxmlformats.org/officeDocument/2006/relationships/image" Target="media/image3.png"/><Relationship Id="rId7" Type="http://schemas.openxmlformats.org/officeDocument/2006/relationships/image" Target="media/image5.png"/><Relationship Id="rId8" Type="http://schemas.openxmlformats.org/officeDocument/2006/relationships/hyperlink" Target="https://www.topmarks.co.uk/maths-games/hit-the-butto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